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B34AD" w14:textId="77777777" w:rsidR="006B6010" w:rsidRPr="00B3457F" w:rsidRDefault="006B6010" w:rsidP="00B3457F">
      <w:pPr>
        <w:keepNext/>
        <w:keepLines/>
        <w:suppressLineNumbers/>
        <w:suppressAutoHyphens/>
        <w:spacing w:line="360" w:lineRule="auto"/>
        <w:contextualSpacing/>
        <w:rPr>
          <w:rFonts w:ascii="Arial" w:hAnsi="Arial" w:cs="Arial"/>
          <w:spacing w:val="-10"/>
          <w:u w:val="single"/>
        </w:rPr>
      </w:pPr>
      <w:bookmarkStart w:id="0" w:name="_GoBack"/>
      <w:bookmarkEnd w:id="0"/>
    </w:p>
    <w:p w14:paraId="1FBC52D5" w14:textId="77777777" w:rsidR="00A5707D" w:rsidRPr="00B3457F" w:rsidRDefault="00A5707D" w:rsidP="00B3457F">
      <w:pPr>
        <w:keepNext/>
        <w:keepLines/>
        <w:suppressLineNumbers/>
        <w:suppressAutoHyphens/>
        <w:spacing w:line="360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</w:p>
    <w:p w14:paraId="16C26E41" w14:textId="4DA87823" w:rsidR="00ED76E0" w:rsidRPr="00B3457F" w:rsidRDefault="00A5707D" w:rsidP="00B3457F">
      <w:pPr>
        <w:keepNext/>
        <w:keepLines/>
        <w:suppressLineNumbers/>
        <w:suppressAutoHyphens/>
        <w:spacing w:line="360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B3457F">
        <w:rPr>
          <w:rFonts w:ascii="Arial" w:eastAsia="Calibri" w:hAnsi="Arial" w:cs="Arial"/>
          <w:b/>
          <w:lang w:eastAsia="en-US"/>
        </w:rPr>
        <w:t>ORDINANZA N.</w:t>
      </w:r>
      <w:r w:rsidR="00C777CA">
        <w:rPr>
          <w:rFonts w:ascii="Arial" w:eastAsia="Calibri" w:hAnsi="Arial" w:cs="Arial"/>
          <w:b/>
          <w:lang w:eastAsia="en-US"/>
        </w:rPr>
        <w:t>28</w:t>
      </w:r>
      <w:r w:rsidRPr="00B3457F">
        <w:rPr>
          <w:rFonts w:ascii="Arial" w:eastAsia="Calibri" w:hAnsi="Arial" w:cs="Arial"/>
          <w:b/>
          <w:lang w:eastAsia="en-US"/>
        </w:rPr>
        <w:t xml:space="preserve"> </w:t>
      </w:r>
      <w:r w:rsidR="000E158A">
        <w:rPr>
          <w:rFonts w:ascii="Arial" w:eastAsia="Calibri" w:hAnsi="Arial" w:cs="Arial"/>
          <w:b/>
          <w:lang w:eastAsia="en-US"/>
        </w:rPr>
        <w:t xml:space="preserve">del </w:t>
      </w:r>
      <w:r w:rsidR="00E26ED2">
        <w:rPr>
          <w:rFonts w:ascii="Arial" w:eastAsia="Calibri" w:hAnsi="Arial" w:cs="Arial"/>
          <w:b/>
          <w:lang w:eastAsia="en-US"/>
        </w:rPr>
        <w:t>27</w:t>
      </w:r>
      <w:r w:rsidR="000E158A">
        <w:rPr>
          <w:rFonts w:ascii="Arial" w:eastAsia="Calibri" w:hAnsi="Arial" w:cs="Arial"/>
          <w:b/>
          <w:lang w:eastAsia="en-US"/>
        </w:rPr>
        <w:t>.7.2020</w:t>
      </w:r>
      <w:r w:rsidR="00B3457F">
        <w:rPr>
          <w:rFonts w:ascii="Arial" w:eastAsia="Calibri" w:hAnsi="Arial" w:cs="Arial"/>
          <w:b/>
          <w:lang w:eastAsia="en-US"/>
        </w:rPr>
        <w:t xml:space="preserve"> </w:t>
      </w:r>
    </w:p>
    <w:p w14:paraId="3FE1BB7F" w14:textId="7F782130" w:rsidR="00607536" w:rsidRPr="00B3457F" w:rsidRDefault="00607536" w:rsidP="00B3457F">
      <w:pPr>
        <w:keepNext/>
        <w:keepLines/>
        <w:suppressLineNumbers/>
        <w:suppressAutoHyphens/>
        <w:spacing w:line="360" w:lineRule="auto"/>
        <w:ind w:left="1418" w:hanging="1440"/>
        <w:contextualSpacing/>
        <w:jc w:val="both"/>
        <w:rPr>
          <w:rFonts w:ascii="Arial" w:eastAsia="Calibri" w:hAnsi="Arial" w:cs="Arial"/>
          <w:b/>
          <w:bCs/>
          <w:lang w:eastAsia="en-US"/>
        </w:rPr>
      </w:pPr>
      <w:r w:rsidRPr="00607536">
        <w:rPr>
          <w:rFonts w:ascii="Arial" w:eastAsia="Calibri" w:hAnsi="Arial" w:cs="Arial"/>
          <w:b/>
          <w:bCs/>
          <w:lang w:eastAsia="en-US"/>
        </w:rPr>
        <w:t xml:space="preserve">OGGETTO: </w:t>
      </w:r>
      <w:r w:rsidRPr="00607536">
        <w:rPr>
          <w:rFonts w:ascii="Arial" w:eastAsia="Calibri" w:hAnsi="Arial" w:cs="Arial"/>
          <w:b/>
          <w:bCs/>
          <w:lang w:eastAsia="en-US"/>
        </w:rPr>
        <w:tab/>
        <w:t xml:space="preserve">ORDINANZA </w:t>
      </w:r>
      <w:r w:rsidRPr="00B3457F">
        <w:rPr>
          <w:rFonts w:ascii="Arial" w:eastAsia="Calibri" w:hAnsi="Arial" w:cs="Arial"/>
          <w:b/>
          <w:bCs/>
          <w:lang w:eastAsia="en-US"/>
        </w:rPr>
        <w:t xml:space="preserve">DI SOSPENSIONE UTILIZZO ELEVATORE ALLA VIA </w:t>
      </w:r>
      <w:r w:rsidR="00E26ED2">
        <w:rPr>
          <w:rFonts w:ascii="Arial" w:eastAsia="Calibri" w:hAnsi="Arial" w:cs="Arial"/>
          <w:b/>
          <w:bCs/>
          <w:lang w:eastAsia="en-US"/>
        </w:rPr>
        <w:t>VOLTA</w:t>
      </w:r>
      <w:r w:rsidR="00E26ED2" w:rsidRPr="00B3457F">
        <w:rPr>
          <w:rFonts w:ascii="Arial" w:eastAsia="Calibri" w:hAnsi="Arial" w:cs="Arial"/>
          <w:b/>
          <w:bCs/>
          <w:lang w:eastAsia="en-US"/>
        </w:rPr>
        <w:t xml:space="preserve"> </w:t>
      </w:r>
      <w:r w:rsidRPr="00B3457F">
        <w:rPr>
          <w:rFonts w:ascii="Arial" w:eastAsia="Calibri" w:hAnsi="Arial" w:cs="Arial"/>
          <w:b/>
          <w:bCs/>
          <w:lang w:eastAsia="en-US"/>
        </w:rPr>
        <w:t xml:space="preserve">CIVICO </w:t>
      </w:r>
      <w:r w:rsidR="00E26ED2">
        <w:rPr>
          <w:rFonts w:ascii="Arial" w:eastAsia="Calibri" w:hAnsi="Arial" w:cs="Arial"/>
          <w:b/>
          <w:bCs/>
          <w:lang w:eastAsia="en-US"/>
        </w:rPr>
        <w:t>8</w:t>
      </w:r>
    </w:p>
    <w:p w14:paraId="31438A8E" w14:textId="07273E1C" w:rsidR="00607536" w:rsidRPr="00B3457F" w:rsidRDefault="00607536" w:rsidP="00B3457F">
      <w:pPr>
        <w:keepNext/>
        <w:keepLines/>
        <w:suppressLineNumbers/>
        <w:suppressAutoHyphens/>
        <w:spacing w:line="360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</w:p>
    <w:p w14:paraId="3C0C61EB" w14:textId="77777777" w:rsidR="00ED76E0" w:rsidRPr="00B3457F" w:rsidRDefault="00ED76E0" w:rsidP="00B3457F">
      <w:pPr>
        <w:keepNext/>
        <w:keepLines/>
        <w:suppressLineNumbers/>
        <w:suppressAutoHyphens/>
        <w:spacing w:line="360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B3457F">
        <w:rPr>
          <w:rFonts w:ascii="Arial" w:eastAsia="Calibri" w:hAnsi="Arial" w:cs="Arial"/>
          <w:b/>
          <w:lang w:eastAsia="en-US"/>
        </w:rPr>
        <w:t xml:space="preserve">IL RESPONSABILE DELL’AREA </w:t>
      </w:r>
    </w:p>
    <w:p w14:paraId="47DBEE7A" w14:textId="373D526C" w:rsidR="00ED76E0" w:rsidRPr="00B3457F" w:rsidRDefault="00607536" w:rsidP="00B3457F">
      <w:pPr>
        <w:keepNext/>
        <w:keepLines/>
        <w:suppressLineNumbers/>
        <w:suppressAutoHyphens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3457F">
        <w:rPr>
          <w:rFonts w:ascii="Arial" w:eastAsia="Calibri" w:hAnsi="Arial" w:cs="Arial"/>
          <w:b/>
          <w:lang w:eastAsia="en-US"/>
        </w:rPr>
        <w:t xml:space="preserve">PREMESSO </w:t>
      </w:r>
      <w:r w:rsidR="00ED76E0" w:rsidRPr="00B3457F">
        <w:rPr>
          <w:rFonts w:ascii="Arial" w:eastAsia="Calibri" w:hAnsi="Arial" w:cs="Arial"/>
          <w:lang w:eastAsia="en-US"/>
        </w:rPr>
        <w:t xml:space="preserve">il D.P.R. 30 aprile 1999, n. 162 “Testo coordinato con le disposizioni del D.P.R. 5 ottobre 2010 n. 214” pubblicato in G.U. 292 del 15.12.2010 - </w:t>
      </w:r>
      <w:r w:rsidR="00ED76E0" w:rsidRPr="000138D4">
        <w:rPr>
          <w:rFonts w:ascii="Arial" w:eastAsia="Calibri" w:hAnsi="Arial" w:cs="Arial"/>
          <w:i/>
          <w:iCs/>
          <w:lang w:eastAsia="en-US"/>
        </w:rPr>
        <w:t>Norme per l’attuazione delle direttive 95/16/CE e 2006/42/CE (Ascensori e Montacarichi)</w:t>
      </w:r>
      <w:r w:rsidRPr="00B3457F">
        <w:rPr>
          <w:rFonts w:ascii="Arial" w:eastAsia="Calibri" w:hAnsi="Arial" w:cs="Arial"/>
          <w:lang w:eastAsia="en-US"/>
        </w:rPr>
        <w:t>, e in particolare</w:t>
      </w:r>
      <w:r w:rsidR="00ED76E0" w:rsidRPr="00B3457F">
        <w:rPr>
          <w:rFonts w:ascii="Arial" w:eastAsia="Calibri" w:hAnsi="Arial" w:cs="Arial"/>
          <w:lang w:eastAsia="en-US"/>
        </w:rPr>
        <w:t>;</w:t>
      </w:r>
    </w:p>
    <w:p w14:paraId="5B4A17BC" w14:textId="0AF2D100" w:rsidR="00607536" w:rsidRPr="000138D4" w:rsidRDefault="00ED76E0" w:rsidP="00B3457F">
      <w:pPr>
        <w:pStyle w:val="Paragrafoelenco"/>
        <w:keepNext/>
        <w:keepLines/>
        <w:numPr>
          <w:ilvl w:val="0"/>
          <w:numId w:val="36"/>
        </w:numPr>
        <w:suppressLineNumbers/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3457F">
        <w:rPr>
          <w:rFonts w:ascii="Arial" w:eastAsia="Calibri" w:hAnsi="Arial" w:cs="Arial"/>
          <w:sz w:val="20"/>
          <w:szCs w:val="20"/>
        </w:rPr>
        <w:t>l’art. 13. “VERIFICHE PERIODICHE”</w:t>
      </w:r>
      <w:r w:rsidR="00607536" w:rsidRPr="00B3457F">
        <w:rPr>
          <w:rFonts w:ascii="Arial" w:eastAsia="Calibri" w:hAnsi="Arial" w:cs="Arial"/>
          <w:sz w:val="20"/>
          <w:szCs w:val="20"/>
        </w:rPr>
        <w:t xml:space="preserve">, </w:t>
      </w:r>
      <w:r w:rsidRPr="00B3457F">
        <w:rPr>
          <w:rFonts w:ascii="Arial" w:eastAsia="Calibri" w:hAnsi="Arial" w:cs="Arial"/>
          <w:sz w:val="20"/>
          <w:szCs w:val="20"/>
        </w:rPr>
        <w:t xml:space="preserve">che al comma 1 testualmente recita: </w:t>
      </w:r>
      <w:r w:rsidRPr="00B3457F">
        <w:rPr>
          <w:rFonts w:ascii="Arial" w:eastAsia="Calibri" w:hAnsi="Arial" w:cs="Arial"/>
          <w:i/>
          <w:iCs/>
          <w:sz w:val="20"/>
          <w:szCs w:val="20"/>
        </w:rPr>
        <w:t>“Il proprietario dello stabile, o il suo legale rappresentante, sono tenuti ad effettuare regolari manutenzioni dell'impianto ivi installato, nonché a sottoporre lo stesso a verifica periodica ogni due anni. Omissis…”;</w:t>
      </w:r>
    </w:p>
    <w:p w14:paraId="20489850" w14:textId="2BB8EE3C" w:rsidR="000138D4" w:rsidRPr="00B3457F" w:rsidRDefault="000138D4" w:rsidP="00B3457F">
      <w:pPr>
        <w:pStyle w:val="Paragrafoelenco"/>
        <w:keepNext/>
        <w:keepLines/>
        <w:numPr>
          <w:ilvl w:val="0"/>
          <w:numId w:val="36"/>
        </w:numPr>
        <w:suppressLineNumbers/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3457F">
        <w:rPr>
          <w:rFonts w:ascii="Arial" w:eastAsia="Calibri" w:hAnsi="Arial" w:cs="Arial"/>
          <w:sz w:val="20"/>
          <w:szCs w:val="20"/>
        </w:rPr>
        <w:t xml:space="preserve">l’art. 13. “VERIFICHE PERIODICHE”, che al comma </w:t>
      </w:r>
      <w:r>
        <w:rPr>
          <w:rFonts w:ascii="Arial" w:eastAsia="Calibri" w:hAnsi="Arial" w:cs="Arial"/>
          <w:sz w:val="20"/>
          <w:szCs w:val="20"/>
        </w:rPr>
        <w:t>2</w:t>
      </w:r>
      <w:r w:rsidRPr="00B3457F">
        <w:rPr>
          <w:rFonts w:ascii="Arial" w:eastAsia="Calibri" w:hAnsi="Arial" w:cs="Arial"/>
          <w:sz w:val="20"/>
          <w:szCs w:val="20"/>
        </w:rPr>
        <w:t xml:space="preserve"> testualmente recita</w:t>
      </w:r>
      <w:r>
        <w:rPr>
          <w:rFonts w:ascii="Arial" w:eastAsia="Calibri" w:hAnsi="Arial" w:cs="Arial"/>
          <w:sz w:val="20"/>
          <w:szCs w:val="20"/>
        </w:rPr>
        <w:t>:</w:t>
      </w:r>
      <w:r>
        <w:t xml:space="preserve"> </w:t>
      </w:r>
      <w:r w:rsidRPr="000138D4">
        <w:rPr>
          <w:rFonts w:ascii="Arial" w:eastAsia="Calibri" w:hAnsi="Arial" w:cs="Arial"/>
          <w:i/>
          <w:iCs/>
          <w:sz w:val="20"/>
          <w:szCs w:val="20"/>
        </w:rPr>
        <w:t>“Il soggetto che ha eseguito la verifica periodica rilascia al proprietario, nonché alla ditta incaricata della manutenzione, il verbale relativo e, ove negativo, ne comunica l'esito al competente ufficio comunale per i provvedimenti di competenza.”;</w:t>
      </w:r>
    </w:p>
    <w:p w14:paraId="759E40C0" w14:textId="768480B0" w:rsidR="00ED76E0" w:rsidRPr="00B3457F" w:rsidRDefault="00ED76E0" w:rsidP="00B3457F">
      <w:pPr>
        <w:pStyle w:val="Paragrafoelenco"/>
        <w:keepNext/>
        <w:keepLines/>
        <w:numPr>
          <w:ilvl w:val="0"/>
          <w:numId w:val="36"/>
        </w:numPr>
        <w:suppressLineNumbers/>
        <w:suppressAutoHyphens/>
        <w:spacing w:after="0" w:line="36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B3457F">
        <w:rPr>
          <w:rFonts w:ascii="Arial" w:eastAsia="Calibri" w:hAnsi="Arial" w:cs="Arial"/>
          <w:sz w:val="20"/>
          <w:szCs w:val="20"/>
        </w:rPr>
        <w:t>l’art. 14. “VERIFICHE STRAORDINARIE”</w:t>
      </w:r>
      <w:r w:rsidR="00607536" w:rsidRPr="00B3457F">
        <w:rPr>
          <w:rFonts w:ascii="Arial" w:eastAsia="Calibri" w:hAnsi="Arial" w:cs="Arial"/>
          <w:sz w:val="20"/>
          <w:szCs w:val="20"/>
        </w:rPr>
        <w:t>,</w:t>
      </w:r>
      <w:r w:rsidRPr="00B3457F">
        <w:rPr>
          <w:rFonts w:ascii="Arial" w:eastAsia="Calibri" w:hAnsi="Arial" w:cs="Arial"/>
          <w:sz w:val="20"/>
          <w:szCs w:val="20"/>
        </w:rPr>
        <w:t xml:space="preserve"> che al comma 1 testualmente recita:</w:t>
      </w:r>
      <w:r w:rsidR="00607536" w:rsidRPr="00B3457F">
        <w:rPr>
          <w:rFonts w:ascii="Arial" w:eastAsia="Calibri" w:hAnsi="Arial" w:cs="Arial"/>
          <w:sz w:val="20"/>
          <w:szCs w:val="20"/>
        </w:rPr>
        <w:t xml:space="preserve"> </w:t>
      </w:r>
      <w:r w:rsidRPr="00B3457F">
        <w:rPr>
          <w:rFonts w:ascii="Arial" w:eastAsia="Calibri" w:hAnsi="Arial" w:cs="Arial"/>
          <w:i/>
          <w:iCs/>
          <w:sz w:val="20"/>
          <w:szCs w:val="20"/>
        </w:rPr>
        <w:t xml:space="preserve">“A seguito di verbale di verifica periodica con esito negativo, il competente ufficio comunale dispone il fermo dell'impianto fino alla data della verifica straordinaria con esito favorevole. La verifica straordinaria è eseguita dai soggetti di cui all'articolo 13, comma 1, ai quali il proprietario o il suo legale rappresentante rivolgono richiesta dopo la rimozione delle cause che hanno determinato l'esito negativo della verifica”; </w:t>
      </w:r>
    </w:p>
    <w:p w14:paraId="5326FEE9" w14:textId="22EDA1A7" w:rsidR="00ED76E0" w:rsidRPr="00B3457F" w:rsidRDefault="00607536" w:rsidP="00B3457F">
      <w:pPr>
        <w:keepNext/>
        <w:keepLines/>
        <w:suppressLineNumbers/>
        <w:suppressAutoHyphens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3457F">
        <w:rPr>
          <w:rFonts w:ascii="Arial" w:eastAsia="Calibri" w:hAnsi="Arial" w:cs="Arial"/>
          <w:b/>
          <w:bCs/>
          <w:lang w:eastAsia="en-US"/>
        </w:rPr>
        <w:t>RICHIAMATO</w:t>
      </w:r>
      <w:r w:rsidRPr="00B3457F">
        <w:rPr>
          <w:rFonts w:ascii="Arial" w:eastAsia="Calibri" w:hAnsi="Arial" w:cs="Arial"/>
          <w:lang w:eastAsia="en-US"/>
        </w:rPr>
        <w:t xml:space="preserve"> </w:t>
      </w:r>
      <w:r w:rsidR="00ED76E0" w:rsidRPr="00B3457F">
        <w:rPr>
          <w:rFonts w:ascii="Arial" w:eastAsia="Calibri" w:hAnsi="Arial" w:cs="Arial"/>
          <w:lang w:eastAsia="en-US"/>
        </w:rPr>
        <w:t>il verbale di verifica periodica effettuata in data 15.</w:t>
      </w:r>
      <w:r w:rsidR="00E26ED2">
        <w:rPr>
          <w:rFonts w:ascii="Arial" w:eastAsia="Calibri" w:hAnsi="Arial" w:cs="Arial"/>
          <w:lang w:eastAsia="en-US"/>
        </w:rPr>
        <w:t>7</w:t>
      </w:r>
      <w:r w:rsidR="00ED76E0" w:rsidRPr="00B3457F">
        <w:rPr>
          <w:rFonts w:ascii="Arial" w:eastAsia="Calibri" w:hAnsi="Arial" w:cs="Arial"/>
          <w:lang w:eastAsia="en-US"/>
        </w:rPr>
        <w:t xml:space="preserve">.2020 dalla società SIC S.r.l., </w:t>
      </w:r>
      <w:r w:rsidR="00A5707D" w:rsidRPr="00B3457F">
        <w:rPr>
          <w:rFonts w:ascii="Arial" w:eastAsia="Calibri" w:hAnsi="Arial" w:cs="Arial"/>
          <w:lang w:eastAsia="en-US"/>
        </w:rPr>
        <w:t xml:space="preserve">Società Italiana Certificazioni, con sede in Pellezzano alla via </w:t>
      </w:r>
      <w:proofErr w:type="spellStart"/>
      <w:r w:rsidR="00A5707D" w:rsidRPr="00B3457F">
        <w:rPr>
          <w:rFonts w:ascii="Arial" w:eastAsia="Calibri" w:hAnsi="Arial" w:cs="Arial"/>
          <w:lang w:eastAsia="en-US"/>
        </w:rPr>
        <w:t>Nofilo</w:t>
      </w:r>
      <w:proofErr w:type="spellEnd"/>
      <w:r w:rsidR="00A5707D" w:rsidRPr="00B3457F">
        <w:rPr>
          <w:rFonts w:ascii="Arial" w:eastAsia="Calibri" w:hAnsi="Arial" w:cs="Arial"/>
          <w:lang w:eastAsia="en-US"/>
        </w:rPr>
        <w:t xml:space="preserve"> </w:t>
      </w:r>
      <w:r w:rsidR="00D668EE" w:rsidRPr="00B3457F">
        <w:rPr>
          <w:rFonts w:ascii="Arial" w:eastAsia="Calibri" w:hAnsi="Arial" w:cs="Arial"/>
          <w:lang w:eastAsia="en-US"/>
        </w:rPr>
        <w:t xml:space="preserve">n. </w:t>
      </w:r>
      <w:r w:rsidR="00A5707D" w:rsidRPr="00B3457F">
        <w:rPr>
          <w:rFonts w:ascii="Arial" w:eastAsia="Calibri" w:hAnsi="Arial" w:cs="Arial"/>
          <w:lang w:eastAsia="en-US"/>
        </w:rPr>
        <w:t xml:space="preserve">13, </w:t>
      </w:r>
      <w:r w:rsidR="00ED76E0" w:rsidRPr="00B3457F">
        <w:rPr>
          <w:rFonts w:ascii="Arial" w:eastAsia="Calibri" w:hAnsi="Arial" w:cs="Arial"/>
          <w:lang w:eastAsia="en-US"/>
        </w:rPr>
        <w:t xml:space="preserve">dell’impianto elevatore sito in Bellizzi (SA) alla via </w:t>
      </w:r>
      <w:r w:rsidR="00E26ED2">
        <w:rPr>
          <w:rFonts w:ascii="Arial" w:eastAsia="Calibri" w:hAnsi="Arial" w:cs="Arial"/>
          <w:lang w:eastAsia="en-US"/>
        </w:rPr>
        <w:t>Volta</w:t>
      </w:r>
      <w:r w:rsidR="00ED76E0" w:rsidRPr="00B3457F">
        <w:rPr>
          <w:rFonts w:ascii="Arial" w:eastAsia="Calibri" w:hAnsi="Arial" w:cs="Arial"/>
          <w:lang w:eastAsia="en-US"/>
        </w:rPr>
        <w:t xml:space="preserve"> n. </w:t>
      </w:r>
      <w:r w:rsidR="00E26ED2">
        <w:rPr>
          <w:rFonts w:ascii="Arial" w:eastAsia="Calibri" w:hAnsi="Arial" w:cs="Arial"/>
          <w:lang w:eastAsia="en-US"/>
        </w:rPr>
        <w:t>8</w:t>
      </w:r>
      <w:r w:rsidR="00A5707D" w:rsidRPr="00B3457F">
        <w:rPr>
          <w:rFonts w:ascii="Arial" w:eastAsia="Calibri" w:hAnsi="Arial" w:cs="Arial"/>
          <w:lang w:eastAsia="en-US"/>
        </w:rPr>
        <w:t>,</w:t>
      </w:r>
      <w:r w:rsidR="00ED76E0" w:rsidRPr="00B3457F">
        <w:rPr>
          <w:rFonts w:ascii="Arial" w:eastAsia="Calibri" w:hAnsi="Arial" w:cs="Arial"/>
          <w:lang w:eastAsia="en-US"/>
        </w:rPr>
        <w:t xml:space="preserve"> matricola n</w:t>
      </w:r>
      <w:r w:rsidR="00EE65A6">
        <w:rPr>
          <w:rFonts w:ascii="Arial" w:eastAsia="Calibri" w:hAnsi="Arial" w:cs="Arial"/>
          <w:lang w:eastAsia="en-US"/>
        </w:rPr>
        <w:t>.</w:t>
      </w:r>
      <w:r w:rsidR="00ED76E0" w:rsidRPr="00B3457F">
        <w:rPr>
          <w:rFonts w:ascii="Arial" w:eastAsia="Calibri" w:hAnsi="Arial" w:cs="Arial"/>
          <w:lang w:eastAsia="en-US"/>
        </w:rPr>
        <w:t xml:space="preserve"> </w:t>
      </w:r>
      <w:r w:rsidR="00E26ED2">
        <w:rPr>
          <w:rFonts w:ascii="Arial" w:eastAsia="Calibri" w:hAnsi="Arial" w:cs="Arial"/>
          <w:lang w:eastAsia="en-US"/>
        </w:rPr>
        <w:t>4714</w:t>
      </w:r>
      <w:r w:rsidR="00ED76E0" w:rsidRPr="00B3457F">
        <w:rPr>
          <w:rFonts w:ascii="Arial" w:eastAsia="Calibri" w:hAnsi="Arial" w:cs="Arial"/>
          <w:lang w:eastAsia="en-US"/>
        </w:rPr>
        <w:t>, di proprietà del condominio “</w:t>
      </w:r>
      <w:r w:rsidR="00C81ED8">
        <w:rPr>
          <w:rFonts w:ascii="Arial" w:eastAsia="Calibri" w:hAnsi="Arial" w:cs="Arial"/>
          <w:lang w:eastAsia="en-US"/>
        </w:rPr>
        <w:t>Edil C</w:t>
      </w:r>
      <w:r w:rsidR="00E26ED2">
        <w:rPr>
          <w:rFonts w:ascii="Arial" w:eastAsia="Calibri" w:hAnsi="Arial" w:cs="Arial"/>
          <w:lang w:eastAsia="en-US"/>
        </w:rPr>
        <w:t>asa</w:t>
      </w:r>
      <w:r w:rsidR="000138D4">
        <w:rPr>
          <w:rFonts w:ascii="Arial" w:eastAsia="Calibri" w:hAnsi="Arial" w:cs="Arial"/>
          <w:lang w:eastAsia="en-US"/>
        </w:rPr>
        <w:t xml:space="preserve">” sito in Bellizzi alla </w:t>
      </w:r>
      <w:r w:rsidR="00ED76E0" w:rsidRPr="00B3457F">
        <w:rPr>
          <w:rFonts w:ascii="Arial" w:eastAsia="Calibri" w:hAnsi="Arial" w:cs="Arial"/>
          <w:lang w:eastAsia="en-US"/>
        </w:rPr>
        <w:t xml:space="preserve">via </w:t>
      </w:r>
      <w:r w:rsidR="00E26ED2" w:rsidRPr="00E26ED2">
        <w:rPr>
          <w:rFonts w:ascii="Arial" w:eastAsia="Calibri" w:hAnsi="Arial" w:cs="Arial"/>
          <w:lang w:eastAsia="en-US"/>
        </w:rPr>
        <w:t>Volta n. 8</w:t>
      </w:r>
      <w:r w:rsidR="00ED76E0" w:rsidRPr="00B3457F">
        <w:rPr>
          <w:rFonts w:ascii="Arial" w:eastAsia="Calibri" w:hAnsi="Arial" w:cs="Arial"/>
          <w:lang w:eastAsia="en-US"/>
        </w:rPr>
        <w:t xml:space="preserve">, dal quale si evince la NON CONFORMITÀ dello stesso a causa delle seguenti condizioni: </w:t>
      </w:r>
    </w:p>
    <w:p w14:paraId="1A0DFF8C" w14:textId="7F06C99C" w:rsidR="00ED76E0" w:rsidRPr="00B3457F" w:rsidRDefault="00C81ED8" w:rsidP="00B3457F">
      <w:pPr>
        <w:keepNext/>
        <w:keepLines/>
        <w:numPr>
          <w:ilvl w:val="0"/>
          <w:numId w:val="32"/>
        </w:numPr>
        <w:suppressLineNumbers/>
        <w:suppressAutoHyphens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Lo stop in cabina non funziona;</w:t>
      </w:r>
    </w:p>
    <w:p w14:paraId="26115B9A" w14:textId="17C258A9" w:rsidR="00ED76E0" w:rsidRPr="00B3457F" w:rsidRDefault="00C81ED8" w:rsidP="00B3457F">
      <w:pPr>
        <w:keepNext/>
        <w:keepLines/>
        <w:numPr>
          <w:ilvl w:val="0"/>
          <w:numId w:val="32"/>
        </w:numPr>
        <w:suppressLineNumbers/>
        <w:suppressAutoHyphens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Nella fossa è presente la parte elettrica di una pompa in parte ancorata ai </w:t>
      </w:r>
      <w:proofErr w:type="spellStart"/>
      <w:r>
        <w:rPr>
          <w:rFonts w:ascii="Arial" w:eastAsia="Calibri" w:hAnsi="Arial" w:cs="Arial"/>
          <w:lang w:eastAsia="en-US"/>
        </w:rPr>
        <w:t>bordiglioni</w:t>
      </w:r>
      <w:proofErr w:type="spellEnd"/>
      <w:r>
        <w:rPr>
          <w:rFonts w:ascii="Arial" w:eastAsia="Calibri" w:hAnsi="Arial" w:cs="Arial"/>
          <w:lang w:eastAsia="en-US"/>
        </w:rPr>
        <w:t>;</w:t>
      </w:r>
    </w:p>
    <w:p w14:paraId="02F3F033" w14:textId="71FE42F4" w:rsidR="00ED76E0" w:rsidRPr="00B3457F" w:rsidRDefault="00C81ED8" w:rsidP="00B3457F">
      <w:pPr>
        <w:keepNext/>
        <w:keepLines/>
        <w:numPr>
          <w:ilvl w:val="0"/>
          <w:numId w:val="32"/>
        </w:numPr>
        <w:suppressLineNumbers/>
        <w:suppressAutoHyphens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Le porte della cabina presentano il rivestimento scollato ed in parte mancante;</w:t>
      </w:r>
      <w:r w:rsidR="00ED76E0" w:rsidRPr="00B3457F">
        <w:rPr>
          <w:rFonts w:ascii="Arial" w:eastAsia="Calibri" w:hAnsi="Arial" w:cs="Arial"/>
          <w:lang w:eastAsia="en-US"/>
        </w:rPr>
        <w:t xml:space="preserve"> </w:t>
      </w:r>
    </w:p>
    <w:p w14:paraId="1595FD9B" w14:textId="62440E89" w:rsidR="00607536" w:rsidRPr="00B3457F" w:rsidRDefault="00607536" w:rsidP="00B3457F">
      <w:pPr>
        <w:keepNext/>
        <w:keepLines/>
        <w:suppressLineNumbers/>
        <w:suppressAutoHyphens/>
        <w:spacing w:line="360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B3457F">
        <w:rPr>
          <w:rFonts w:ascii="Arial" w:eastAsia="Calibri" w:hAnsi="Arial" w:cs="Arial"/>
          <w:b/>
          <w:lang w:eastAsia="en-US"/>
        </w:rPr>
        <w:t xml:space="preserve">CONSIDERATO </w:t>
      </w:r>
      <w:r w:rsidRPr="00B3457F">
        <w:rPr>
          <w:rFonts w:ascii="Arial" w:eastAsia="Calibri" w:hAnsi="Arial" w:cs="Arial"/>
          <w:lang w:eastAsia="en-US"/>
        </w:rPr>
        <w:t>che all’esito della menzionata verifica periodic</w:t>
      </w:r>
      <w:r w:rsidR="00B3457F" w:rsidRPr="00B3457F">
        <w:rPr>
          <w:rFonts w:ascii="Arial" w:eastAsia="Calibri" w:hAnsi="Arial" w:cs="Arial"/>
          <w:lang w:eastAsia="en-US"/>
        </w:rPr>
        <w:t>a ricorrono le condizioni di pericolo per la pubblica e privata incolumità;</w:t>
      </w:r>
    </w:p>
    <w:p w14:paraId="6352926B" w14:textId="659DBECD" w:rsidR="00ED76E0" w:rsidRPr="00B3457F" w:rsidRDefault="00ED76E0" w:rsidP="00B3457F">
      <w:pPr>
        <w:keepNext/>
        <w:keepLines/>
        <w:suppressLineNumbers/>
        <w:suppressAutoHyphens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3457F">
        <w:rPr>
          <w:rFonts w:ascii="Arial" w:eastAsia="Calibri" w:hAnsi="Arial" w:cs="Arial"/>
          <w:b/>
          <w:lang w:eastAsia="en-US"/>
        </w:rPr>
        <w:t>RITENUTO</w:t>
      </w:r>
      <w:r w:rsidRPr="00B3457F">
        <w:rPr>
          <w:rFonts w:ascii="Arial" w:eastAsia="Calibri" w:hAnsi="Arial" w:cs="Arial"/>
          <w:lang w:eastAsia="en-US"/>
        </w:rPr>
        <w:t>, per tutto quanto sopra, dover disporre il fermo dell’impianto sino all’inoltro agli atti dell’Ente di nuovo verbale di verifica straordinaria con esito favorevole</w:t>
      </w:r>
      <w:r w:rsidR="000138D4">
        <w:rPr>
          <w:rFonts w:ascii="Arial" w:eastAsia="Calibri" w:hAnsi="Arial" w:cs="Arial"/>
          <w:lang w:eastAsia="en-US"/>
        </w:rPr>
        <w:t xml:space="preserve">, ai sensi dell’articolo 13 comma 2 del </w:t>
      </w:r>
      <w:r w:rsidR="000138D4" w:rsidRPr="00B3457F">
        <w:rPr>
          <w:rFonts w:ascii="Arial" w:eastAsia="Calibri" w:hAnsi="Arial" w:cs="Arial"/>
          <w:lang w:eastAsia="en-US"/>
        </w:rPr>
        <w:t>D.P.R. 30 aprile 1999, n. 162</w:t>
      </w:r>
      <w:r w:rsidRPr="00B3457F">
        <w:rPr>
          <w:rFonts w:ascii="Arial" w:eastAsia="Calibri" w:hAnsi="Arial" w:cs="Arial"/>
          <w:lang w:eastAsia="en-US"/>
        </w:rPr>
        <w:t>;</w:t>
      </w:r>
    </w:p>
    <w:p w14:paraId="71C7EE0F" w14:textId="76823ED3" w:rsidR="00ED76E0" w:rsidRPr="00B3457F" w:rsidRDefault="00ED76E0" w:rsidP="00B3457F">
      <w:pPr>
        <w:keepNext/>
        <w:keepLines/>
        <w:suppressLineNumbers/>
        <w:suppressAutoHyphens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3457F">
        <w:rPr>
          <w:rFonts w:ascii="Arial" w:eastAsia="Calibri" w:hAnsi="Arial" w:cs="Arial"/>
          <w:b/>
          <w:lang w:eastAsia="en-US"/>
        </w:rPr>
        <w:t>RILEVATO</w:t>
      </w:r>
      <w:r w:rsidRPr="00B3457F">
        <w:rPr>
          <w:rFonts w:ascii="Arial" w:eastAsia="Calibri" w:hAnsi="Arial" w:cs="Arial"/>
          <w:lang w:eastAsia="en-US"/>
        </w:rPr>
        <w:t xml:space="preserve"> che respons</w:t>
      </w:r>
      <w:r w:rsidR="00D668EE" w:rsidRPr="00B3457F">
        <w:rPr>
          <w:rFonts w:ascii="Arial" w:eastAsia="Calibri" w:hAnsi="Arial" w:cs="Arial"/>
          <w:lang w:eastAsia="en-US"/>
        </w:rPr>
        <w:t xml:space="preserve">abile dell’impianto è </w:t>
      </w:r>
      <w:r w:rsidR="00C81ED8">
        <w:rPr>
          <w:rFonts w:ascii="Arial" w:eastAsia="Calibri" w:hAnsi="Arial" w:cs="Arial"/>
          <w:lang w:eastAsia="en-US"/>
        </w:rPr>
        <w:t>i</w:t>
      </w:r>
      <w:r w:rsidR="00D668EE" w:rsidRPr="00B3457F">
        <w:rPr>
          <w:rFonts w:ascii="Arial" w:eastAsia="Calibri" w:hAnsi="Arial" w:cs="Arial"/>
          <w:lang w:eastAsia="en-US"/>
        </w:rPr>
        <w:t>l</w:t>
      </w:r>
      <w:r w:rsidR="00C81ED8">
        <w:rPr>
          <w:rFonts w:ascii="Arial" w:eastAsia="Calibri" w:hAnsi="Arial" w:cs="Arial"/>
          <w:lang w:eastAsia="en-US"/>
        </w:rPr>
        <w:t xml:space="preserve"> </w:t>
      </w:r>
      <w:r w:rsidR="00A12118" w:rsidRPr="00A12118">
        <w:rPr>
          <w:rFonts w:ascii="Arial" w:eastAsia="Calibri" w:hAnsi="Arial" w:cs="Arial"/>
          <w:i/>
          <w:iCs/>
          <w:lang w:eastAsia="en-US"/>
        </w:rPr>
        <w:t>omissis</w:t>
      </w:r>
      <w:r w:rsidR="000138D4">
        <w:rPr>
          <w:rFonts w:ascii="Arial" w:eastAsia="Calibri" w:hAnsi="Arial" w:cs="Arial"/>
          <w:lang w:eastAsia="en-US"/>
        </w:rPr>
        <w:t xml:space="preserve"> </w:t>
      </w:r>
      <w:r w:rsidR="000138D4" w:rsidRPr="00B3457F">
        <w:rPr>
          <w:rFonts w:ascii="Arial" w:eastAsia="Calibri" w:hAnsi="Arial" w:cs="Arial"/>
          <w:lang w:eastAsia="en-US"/>
        </w:rPr>
        <w:t xml:space="preserve">nato a </w:t>
      </w:r>
      <w:r w:rsidR="00A12118" w:rsidRPr="00A12118">
        <w:rPr>
          <w:rFonts w:ascii="Arial" w:eastAsia="Calibri" w:hAnsi="Arial" w:cs="Arial"/>
          <w:i/>
          <w:iCs/>
          <w:lang w:eastAsia="en-US"/>
        </w:rPr>
        <w:t>omissis</w:t>
      </w:r>
      <w:r w:rsidR="00C81ED8">
        <w:rPr>
          <w:rFonts w:ascii="Arial" w:eastAsia="Calibri" w:hAnsi="Arial" w:cs="Arial"/>
          <w:lang w:eastAsia="en-US"/>
        </w:rPr>
        <w:t xml:space="preserve"> </w:t>
      </w:r>
      <w:r w:rsidR="000138D4" w:rsidRPr="00B3457F">
        <w:rPr>
          <w:rFonts w:ascii="Arial" w:eastAsia="Calibri" w:hAnsi="Arial" w:cs="Arial"/>
          <w:lang w:eastAsia="en-US"/>
        </w:rPr>
        <w:t xml:space="preserve">il </w:t>
      </w:r>
      <w:r w:rsidR="00A12118" w:rsidRPr="00A12118">
        <w:rPr>
          <w:rFonts w:ascii="Arial" w:eastAsia="Calibri" w:hAnsi="Arial" w:cs="Arial"/>
          <w:i/>
          <w:iCs/>
          <w:lang w:eastAsia="en-US"/>
        </w:rPr>
        <w:t>omissis</w:t>
      </w:r>
      <w:r w:rsidR="00A12118" w:rsidRPr="00B3457F">
        <w:rPr>
          <w:rFonts w:ascii="Arial" w:eastAsia="Calibri" w:hAnsi="Arial" w:cs="Arial"/>
          <w:lang w:eastAsia="en-US"/>
        </w:rPr>
        <w:t xml:space="preserve"> </w:t>
      </w:r>
      <w:r w:rsidR="000138D4" w:rsidRPr="00B3457F">
        <w:rPr>
          <w:rFonts w:ascii="Arial" w:eastAsia="Calibri" w:hAnsi="Arial" w:cs="Arial"/>
          <w:lang w:eastAsia="en-US"/>
        </w:rPr>
        <w:t xml:space="preserve">e residente in </w:t>
      </w:r>
      <w:r w:rsidR="00A12118" w:rsidRPr="00A12118">
        <w:rPr>
          <w:rFonts w:ascii="Arial" w:eastAsia="Calibri" w:hAnsi="Arial" w:cs="Arial"/>
          <w:i/>
          <w:iCs/>
          <w:lang w:eastAsia="en-US"/>
        </w:rPr>
        <w:t>omissis</w:t>
      </w:r>
      <w:r w:rsidR="000138D4" w:rsidRPr="00B3457F">
        <w:rPr>
          <w:rFonts w:ascii="Arial" w:eastAsia="Calibri" w:hAnsi="Arial" w:cs="Arial"/>
          <w:lang w:eastAsia="en-US"/>
        </w:rPr>
        <w:t xml:space="preserve"> alla via</w:t>
      </w:r>
      <w:r w:rsidR="00574509">
        <w:rPr>
          <w:rFonts w:ascii="Arial" w:eastAsia="Calibri" w:hAnsi="Arial" w:cs="Arial"/>
          <w:lang w:eastAsia="en-US"/>
        </w:rPr>
        <w:t xml:space="preserve"> </w:t>
      </w:r>
      <w:r w:rsidR="00A12118" w:rsidRPr="00A12118">
        <w:rPr>
          <w:rFonts w:ascii="Arial" w:eastAsia="Calibri" w:hAnsi="Arial" w:cs="Arial"/>
          <w:i/>
          <w:iCs/>
          <w:lang w:eastAsia="en-US"/>
        </w:rPr>
        <w:t>omissis</w:t>
      </w:r>
      <w:r w:rsidR="00A12118">
        <w:rPr>
          <w:rFonts w:ascii="Arial" w:eastAsia="Calibri" w:hAnsi="Arial" w:cs="Arial"/>
          <w:lang w:eastAsia="en-US"/>
        </w:rPr>
        <w:t>,</w:t>
      </w:r>
      <w:r w:rsidR="000138D4" w:rsidRPr="00B3457F">
        <w:rPr>
          <w:rFonts w:ascii="Arial" w:eastAsia="Calibri" w:hAnsi="Arial" w:cs="Arial"/>
          <w:lang w:eastAsia="en-US"/>
        </w:rPr>
        <w:t xml:space="preserve"> </w:t>
      </w:r>
      <w:r w:rsidR="000138D4">
        <w:rPr>
          <w:rFonts w:ascii="Arial" w:eastAsia="Calibri" w:hAnsi="Arial" w:cs="Arial"/>
          <w:lang w:eastAsia="en-US"/>
        </w:rPr>
        <w:t xml:space="preserve">in </w:t>
      </w:r>
      <w:r w:rsidR="000138D4" w:rsidRPr="00B3457F">
        <w:rPr>
          <w:rFonts w:ascii="Arial" w:eastAsia="Calibri" w:hAnsi="Arial" w:cs="Arial"/>
          <w:lang w:eastAsia="en-US"/>
        </w:rPr>
        <w:t>qual</w:t>
      </w:r>
      <w:r w:rsidR="000138D4">
        <w:rPr>
          <w:rFonts w:ascii="Arial" w:eastAsia="Calibri" w:hAnsi="Arial" w:cs="Arial"/>
          <w:lang w:eastAsia="en-US"/>
        </w:rPr>
        <w:t>ità</w:t>
      </w:r>
      <w:r w:rsidR="000138D4" w:rsidRPr="00B3457F">
        <w:rPr>
          <w:rFonts w:ascii="Arial" w:eastAsia="Calibri" w:hAnsi="Arial" w:cs="Arial"/>
          <w:lang w:eastAsia="en-US"/>
        </w:rPr>
        <w:t xml:space="preserve"> </w:t>
      </w:r>
      <w:r w:rsidR="000138D4">
        <w:rPr>
          <w:rFonts w:ascii="Arial" w:eastAsia="Calibri" w:hAnsi="Arial" w:cs="Arial"/>
          <w:lang w:eastAsia="en-US"/>
        </w:rPr>
        <w:t xml:space="preserve">di </w:t>
      </w:r>
      <w:r w:rsidR="000138D4" w:rsidRPr="00B3457F">
        <w:rPr>
          <w:rFonts w:ascii="Arial" w:eastAsia="Calibri" w:hAnsi="Arial" w:cs="Arial"/>
          <w:lang w:eastAsia="en-US"/>
        </w:rPr>
        <w:t>amministratore pro-tempore del condominio “</w:t>
      </w:r>
      <w:r w:rsidR="00D31912" w:rsidRPr="00D31912">
        <w:rPr>
          <w:rFonts w:ascii="Arial" w:eastAsia="Calibri" w:hAnsi="Arial" w:cs="Arial"/>
          <w:lang w:eastAsia="en-US"/>
        </w:rPr>
        <w:t>Edil Casa</w:t>
      </w:r>
      <w:r w:rsidR="000138D4">
        <w:rPr>
          <w:rFonts w:ascii="Arial" w:eastAsia="Calibri" w:hAnsi="Arial" w:cs="Arial"/>
          <w:lang w:eastAsia="en-US"/>
        </w:rPr>
        <w:t>”</w:t>
      </w:r>
      <w:r w:rsidRPr="00B3457F">
        <w:rPr>
          <w:rFonts w:ascii="Arial" w:eastAsia="Calibri" w:hAnsi="Arial" w:cs="Arial"/>
          <w:lang w:eastAsia="en-US"/>
        </w:rPr>
        <w:t>;</w:t>
      </w:r>
    </w:p>
    <w:p w14:paraId="1E04A877" w14:textId="426C8D79" w:rsidR="00A5707D" w:rsidRPr="00B3457F" w:rsidRDefault="00A5707D" w:rsidP="00B3457F">
      <w:pPr>
        <w:keepNext/>
        <w:keepLines/>
        <w:suppressLineNumbers/>
        <w:suppressAutoHyphens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3457F">
        <w:rPr>
          <w:rFonts w:ascii="Arial" w:eastAsia="Calibri" w:hAnsi="Arial" w:cs="Arial"/>
          <w:b/>
          <w:lang w:eastAsia="en-US"/>
        </w:rPr>
        <w:t>RITENUTO</w:t>
      </w:r>
      <w:r w:rsidR="00B3457F" w:rsidRPr="00B3457F">
        <w:rPr>
          <w:rFonts w:ascii="Arial" w:eastAsia="Calibri" w:hAnsi="Arial" w:cs="Arial"/>
          <w:bCs/>
          <w:lang w:eastAsia="en-US"/>
        </w:rPr>
        <w:t>,</w:t>
      </w:r>
      <w:r w:rsidRPr="00B3457F">
        <w:rPr>
          <w:rFonts w:ascii="Arial" w:eastAsia="Calibri" w:hAnsi="Arial" w:cs="Arial"/>
          <w:lang w:eastAsia="en-US"/>
        </w:rPr>
        <w:t xml:space="preserve"> </w:t>
      </w:r>
      <w:r w:rsidR="00ED76E0" w:rsidRPr="00B3457F">
        <w:rPr>
          <w:rFonts w:ascii="Arial" w:eastAsia="Calibri" w:hAnsi="Arial" w:cs="Arial"/>
          <w:lang w:eastAsia="en-US"/>
        </w:rPr>
        <w:t>pertanto</w:t>
      </w:r>
      <w:r w:rsidR="00B3457F" w:rsidRPr="00B3457F">
        <w:rPr>
          <w:rFonts w:ascii="Arial" w:eastAsia="Calibri" w:hAnsi="Arial" w:cs="Arial"/>
          <w:lang w:eastAsia="en-US"/>
        </w:rPr>
        <w:t>,</w:t>
      </w:r>
      <w:r w:rsidR="00ED76E0" w:rsidRPr="00B3457F">
        <w:rPr>
          <w:rFonts w:ascii="Arial" w:eastAsia="Calibri" w:hAnsi="Arial" w:cs="Arial"/>
          <w:lang w:eastAsia="en-US"/>
        </w:rPr>
        <w:t xml:space="preserve"> di ingiungere allo stesso, per quanto sopra meglio dettagliato, il fermo dell’impianto elevatore in oggetto sino all’inoltro agli atti dell’Ente di nuovo verbale di verifica straordinaria con esito favorevole; </w:t>
      </w:r>
    </w:p>
    <w:p w14:paraId="33BFB02D" w14:textId="5928BD0E" w:rsidR="00ED76E0" w:rsidRPr="00B3457F" w:rsidRDefault="00B3457F" w:rsidP="00B3457F">
      <w:pPr>
        <w:keepNext/>
        <w:keepLines/>
        <w:suppressLineNumbers/>
        <w:suppressAutoHyphens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3457F">
        <w:rPr>
          <w:rFonts w:ascii="Arial" w:eastAsia="Calibri" w:hAnsi="Arial" w:cs="Arial"/>
          <w:b/>
          <w:lang w:eastAsia="en-US"/>
        </w:rPr>
        <w:t xml:space="preserve">DATO ATTO </w:t>
      </w:r>
      <w:r w:rsidRPr="00B3457F">
        <w:rPr>
          <w:rFonts w:ascii="Arial" w:eastAsia="Calibri" w:hAnsi="Arial" w:cs="Arial"/>
          <w:lang w:eastAsia="en-US"/>
        </w:rPr>
        <w:t xml:space="preserve">che per la particolare urgenza di procedere non viene data formale comunicazione di avvio del </w:t>
      </w:r>
      <w:r w:rsidR="00ED76E0" w:rsidRPr="00B3457F">
        <w:rPr>
          <w:rFonts w:ascii="Arial" w:eastAsia="Calibri" w:hAnsi="Arial" w:cs="Arial"/>
          <w:lang w:eastAsia="en-US"/>
        </w:rPr>
        <w:t>procedimento</w:t>
      </w:r>
      <w:r w:rsidR="000138D4">
        <w:rPr>
          <w:rFonts w:ascii="Arial" w:eastAsia="Calibri" w:hAnsi="Arial" w:cs="Arial"/>
          <w:lang w:eastAsia="en-US"/>
        </w:rPr>
        <w:t>,</w:t>
      </w:r>
      <w:r w:rsidR="00ED76E0" w:rsidRPr="00B3457F">
        <w:rPr>
          <w:rFonts w:ascii="Arial" w:eastAsia="Calibri" w:hAnsi="Arial" w:cs="Arial"/>
          <w:lang w:eastAsia="en-US"/>
        </w:rPr>
        <w:t xml:space="preserve"> ai sensi della Legge 7 agosto 1990, n. 241 e </w:t>
      </w:r>
      <w:proofErr w:type="spellStart"/>
      <w:r w:rsidR="00ED76E0" w:rsidRPr="00B3457F">
        <w:rPr>
          <w:rFonts w:ascii="Arial" w:eastAsia="Calibri" w:hAnsi="Arial" w:cs="Arial"/>
          <w:lang w:eastAsia="en-US"/>
        </w:rPr>
        <w:t>s.m.i.</w:t>
      </w:r>
      <w:proofErr w:type="spellEnd"/>
      <w:r w:rsidR="00ED76E0" w:rsidRPr="00B3457F">
        <w:rPr>
          <w:rFonts w:ascii="Arial" w:eastAsia="Calibri" w:hAnsi="Arial" w:cs="Arial"/>
          <w:lang w:eastAsia="en-US"/>
        </w:rPr>
        <w:t xml:space="preserve">; </w:t>
      </w:r>
    </w:p>
    <w:p w14:paraId="5BD68B1C" w14:textId="044E7BDE" w:rsidR="00ED76E0" w:rsidRPr="00B3457F" w:rsidRDefault="00B3457F" w:rsidP="00B3457F">
      <w:pPr>
        <w:keepNext/>
        <w:keepLines/>
        <w:suppressLineNumbers/>
        <w:suppressAutoHyphens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3457F">
        <w:rPr>
          <w:rFonts w:ascii="Arial" w:eastAsia="Calibri" w:hAnsi="Arial" w:cs="Arial"/>
          <w:b/>
          <w:bCs/>
          <w:lang w:eastAsia="en-US"/>
        </w:rPr>
        <w:lastRenderedPageBreak/>
        <w:t>ATTESA</w:t>
      </w:r>
      <w:r w:rsidR="00ED76E0" w:rsidRPr="00B3457F">
        <w:rPr>
          <w:rFonts w:ascii="Arial" w:eastAsia="Calibri" w:hAnsi="Arial" w:cs="Arial"/>
          <w:lang w:eastAsia="en-US"/>
        </w:rPr>
        <w:t xml:space="preserve"> la propria competenza all’adozione del presente atto in base al provvedimento sindacale di data 20/07/2003 n</w:t>
      </w:r>
      <w:r w:rsidRPr="00B3457F">
        <w:rPr>
          <w:rFonts w:ascii="Arial" w:eastAsia="Calibri" w:hAnsi="Arial" w:cs="Arial"/>
          <w:lang w:eastAsia="en-US"/>
        </w:rPr>
        <w:t>.</w:t>
      </w:r>
      <w:r w:rsidR="00ED76E0" w:rsidRPr="00B3457F">
        <w:rPr>
          <w:rFonts w:ascii="Arial" w:eastAsia="Calibri" w:hAnsi="Arial" w:cs="Arial"/>
          <w:lang w:eastAsia="en-US"/>
        </w:rPr>
        <w:t xml:space="preserve"> 4 adottato ai sensi dell’articolo 109, secondo comma del </w:t>
      </w:r>
      <w:proofErr w:type="spellStart"/>
      <w:r w:rsidR="00ED76E0" w:rsidRPr="00B3457F">
        <w:rPr>
          <w:rFonts w:ascii="Arial" w:eastAsia="Calibri" w:hAnsi="Arial" w:cs="Arial"/>
          <w:lang w:eastAsia="en-US"/>
        </w:rPr>
        <w:t>D.Lgs.</w:t>
      </w:r>
      <w:proofErr w:type="spellEnd"/>
      <w:r w:rsidR="00ED76E0" w:rsidRPr="00B3457F">
        <w:rPr>
          <w:rFonts w:ascii="Arial" w:eastAsia="Calibri" w:hAnsi="Arial" w:cs="Arial"/>
          <w:lang w:eastAsia="en-US"/>
        </w:rPr>
        <w:t xml:space="preserve"> 18.8.2000, n. 267 contenente il Testo unico delle leggi sull’ordinamento degli enti locali;</w:t>
      </w:r>
    </w:p>
    <w:p w14:paraId="60CEB7BC" w14:textId="77777777" w:rsidR="00B3457F" w:rsidRPr="00B3457F" w:rsidRDefault="00B3457F" w:rsidP="00B3457F">
      <w:pPr>
        <w:keepNext/>
        <w:keepLines/>
        <w:suppressLineNumbers/>
        <w:suppressAutoHyphens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3457F">
        <w:rPr>
          <w:rFonts w:ascii="Arial" w:eastAsia="Calibri" w:hAnsi="Arial" w:cs="Arial"/>
          <w:lang w:eastAsia="en-US"/>
        </w:rPr>
        <w:t xml:space="preserve">Per le motivazioni descritte in narrativa, che qui si intendono integralmente trascritte e riportate, </w:t>
      </w:r>
    </w:p>
    <w:p w14:paraId="2C5B0C4C" w14:textId="77777777" w:rsidR="00ED76E0" w:rsidRPr="00B3457F" w:rsidRDefault="00ED76E0" w:rsidP="00B3457F">
      <w:pPr>
        <w:keepNext/>
        <w:keepLines/>
        <w:suppressLineNumbers/>
        <w:suppressAutoHyphens/>
        <w:spacing w:line="360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B3457F">
        <w:rPr>
          <w:rFonts w:ascii="Arial" w:eastAsia="Calibri" w:hAnsi="Arial" w:cs="Arial"/>
          <w:b/>
          <w:lang w:eastAsia="en-US"/>
        </w:rPr>
        <w:t>ORDINA</w:t>
      </w:r>
    </w:p>
    <w:p w14:paraId="372F7ACB" w14:textId="21296F02" w:rsidR="00ED76E0" w:rsidRPr="00B3457F" w:rsidRDefault="00ED76E0" w:rsidP="00B3457F">
      <w:pPr>
        <w:keepNext/>
        <w:keepLines/>
        <w:suppressLineNumbers/>
        <w:suppressAutoHyphens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3457F">
        <w:rPr>
          <w:rFonts w:ascii="Arial" w:eastAsia="Calibri" w:hAnsi="Arial" w:cs="Arial"/>
          <w:lang w:eastAsia="en-US"/>
        </w:rPr>
        <w:t>nei confronti</w:t>
      </w:r>
      <w:r w:rsidR="00B3457F" w:rsidRPr="00B3457F">
        <w:rPr>
          <w:rFonts w:ascii="Arial" w:eastAsia="Calibri" w:hAnsi="Arial" w:cs="Arial"/>
          <w:lang w:eastAsia="en-US"/>
        </w:rPr>
        <w:t xml:space="preserve"> </w:t>
      </w:r>
      <w:r w:rsidR="00A12118" w:rsidRPr="00A12118">
        <w:rPr>
          <w:rFonts w:ascii="Arial" w:eastAsia="Calibri" w:hAnsi="Arial" w:cs="Arial"/>
          <w:i/>
          <w:iCs/>
          <w:lang w:eastAsia="en-US"/>
        </w:rPr>
        <w:t>omissis</w:t>
      </w:r>
      <w:r w:rsidR="00B3457F" w:rsidRPr="00B3457F">
        <w:rPr>
          <w:rFonts w:ascii="Arial" w:eastAsia="Calibri" w:hAnsi="Arial" w:cs="Arial"/>
          <w:lang w:eastAsia="en-US"/>
        </w:rPr>
        <w:t>,</w:t>
      </w:r>
      <w:r w:rsidRPr="00B3457F">
        <w:rPr>
          <w:rFonts w:ascii="Arial" w:eastAsia="Calibri" w:hAnsi="Arial" w:cs="Arial"/>
          <w:lang w:eastAsia="en-US"/>
        </w:rPr>
        <w:t xml:space="preserve"> </w:t>
      </w:r>
      <w:r w:rsidR="00574509" w:rsidRPr="00574509">
        <w:rPr>
          <w:rFonts w:ascii="Arial" w:eastAsia="Calibri" w:hAnsi="Arial" w:cs="Arial"/>
          <w:lang w:eastAsia="en-US"/>
        </w:rPr>
        <w:t xml:space="preserve">nato a </w:t>
      </w:r>
      <w:r w:rsidR="00A12118" w:rsidRPr="00A12118">
        <w:rPr>
          <w:rFonts w:ascii="Arial" w:eastAsia="Calibri" w:hAnsi="Arial" w:cs="Arial"/>
          <w:i/>
          <w:iCs/>
          <w:lang w:eastAsia="en-US"/>
        </w:rPr>
        <w:t>omissis</w:t>
      </w:r>
      <w:r w:rsidR="00A12118" w:rsidRPr="00574509">
        <w:rPr>
          <w:rFonts w:ascii="Arial" w:eastAsia="Calibri" w:hAnsi="Arial" w:cs="Arial"/>
          <w:lang w:eastAsia="en-US"/>
        </w:rPr>
        <w:t xml:space="preserve"> </w:t>
      </w:r>
      <w:r w:rsidR="00A12118">
        <w:rPr>
          <w:rFonts w:ascii="Arial" w:eastAsia="Calibri" w:hAnsi="Arial" w:cs="Arial"/>
          <w:lang w:eastAsia="en-US"/>
        </w:rPr>
        <w:t xml:space="preserve"> </w:t>
      </w:r>
      <w:r w:rsidR="00574509" w:rsidRPr="00574509">
        <w:rPr>
          <w:rFonts w:ascii="Arial" w:eastAsia="Calibri" w:hAnsi="Arial" w:cs="Arial"/>
          <w:lang w:eastAsia="en-US"/>
        </w:rPr>
        <w:t xml:space="preserve">il </w:t>
      </w:r>
      <w:r w:rsidR="00A12118" w:rsidRPr="00A12118">
        <w:rPr>
          <w:rFonts w:ascii="Arial" w:eastAsia="Calibri" w:hAnsi="Arial" w:cs="Arial"/>
          <w:i/>
          <w:iCs/>
          <w:lang w:eastAsia="en-US"/>
        </w:rPr>
        <w:t>omissis</w:t>
      </w:r>
      <w:r w:rsidR="00A12118" w:rsidRPr="00574509">
        <w:rPr>
          <w:rFonts w:ascii="Arial" w:eastAsia="Calibri" w:hAnsi="Arial" w:cs="Arial"/>
          <w:lang w:eastAsia="en-US"/>
        </w:rPr>
        <w:t xml:space="preserve"> </w:t>
      </w:r>
      <w:r w:rsidR="00574509" w:rsidRPr="00574509">
        <w:rPr>
          <w:rFonts w:ascii="Arial" w:eastAsia="Calibri" w:hAnsi="Arial" w:cs="Arial"/>
          <w:lang w:eastAsia="en-US"/>
        </w:rPr>
        <w:t xml:space="preserve">e residente in </w:t>
      </w:r>
      <w:r w:rsidR="00A12118" w:rsidRPr="00A12118">
        <w:rPr>
          <w:rFonts w:ascii="Arial" w:eastAsia="Calibri" w:hAnsi="Arial" w:cs="Arial"/>
          <w:i/>
          <w:iCs/>
          <w:lang w:eastAsia="en-US"/>
        </w:rPr>
        <w:t>omissis</w:t>
      </w:r>
      <w:r w:rsidR="00A12118" w:rsidRPr="00574509">
        <w:rPr>
          <w:rFonts w:ascii="Arial" w:eastAsia="Calibri" w:hAnsi="Arial" w:cs="Arial"/>
          <w:lang w:eastAsia="en-US"/>
        </w:rPr>
        <w:t xml:space="preserve"> </w:t>
      </w:r>
      <w:r w:rsidR="00574509" w:rsidRPr="00574509">
        <w:rPr>
          <w:rFonts w:ascii="Arial" w:eastAsia="Calibri" w:hAnsi="Arial" w:cs="Arial"/>
          <w:lang w:eastAsia="en-US"/>
        </w:rPr>
        <w:t xml:space="preserve">alla via </w:t>
      </w:r>
      <w:r w:rsidR="00A12118" w:rsidRPr="00A12118">
        <w:rPr>
          <w:rFonts w:ascii="Arial" w:eastAsia="Calibri" w:hAnsi="Arial" w:cs="Arial"/>
          <w:i/>
          <w:iCs/>
          <w:lang w:eastAsia="en-US"/>
        </w:rPr>
        <w:t>omissis</w:t>
      </w:r>
      <w:r w:rsidRPr="00B3457F">
        <w:rPr>
          <w:rFonts w:ascii="Arial" w:eastAsia="Calibri" w:hAnsi="Arial" w:cs="Arial"/>
          <w:lang w:eastAsia="en-US"/>
        </w:rPr>
        <w:t>, quale amministratore pro-tempore del condominio “</w:t>
      </w:r>
      <w:r w:rsidR="00D31912" w:rsidRPr="00D31912">
        <w:rPr>
          <w:rFonts w:ascii="Arial" w:eastAsia="Calibri" w:hAnsi="Arial" w:cs="Arial"/>
          <w:lang w:eastAsia="en-US"/>
        </w:rPr>
        <w:t>Edil Casa</w:t>
      </w:r>
      <w:r w:rsidR="000138D4">
        <w:rPr>
          <w:rFonts w:ascii="Arial" w:eastAsia="Calibri" w:hAnsi="Arial" w:cs="Arial"/>
          <w:lang w:eastAsia="en-US"/>
        </w:rPr>
        <w:t>”</w:t>
      </w:r>
      <w:r w:rsidR="00B3457F" w:rsidRPr="00B3457F">
        <w:rPr>
          <w:rFonts w:ascii="Arial" w:eastAsia="Calibri" w:hAnsi="Arial" w:cs="Arial"/>
          <w:lang w:eastAsia="en-US"/>
        </w:rPr>
        <w:t xml:space="preserve">, sito in Bellizzi alla </w:t>
      </w:r>
      <w:r w:rsidRPr="00B3457F">
        <w:rPr>
          <w:rFonts w:ascii="Arial" w:eastAsia="Calibri" w:hAnsi="Arial" w:cs="Arial"/>
          <w:lang w:eastAsia="en-US"/>
        </w:rPr>
        <w:t xml:space="preserve">via </w:t>
      </w:r>
      <w:r w:rsidR="00D31912" w:rsidRPr="00D31912">
        <w:rPr>
          <w:rFonts w:ascii="Arial" w:eastAsia="Calibri" w:hAnsi="Arial" w:cs="Arial"/>
          <w:lang w:eastAsia="en-US"/>
        </w:rPr>
        <w:t>Volta n. 8</w:t>
      </w:r>
      <w:r w:rsidR="00B3457F" w:rsidRPr="00B3457F">
        <w:rPr>
          <w:rFonts w:ascii="Arial" w:eastAsia="Calibri" w:hAnsi="Arial" w:cs="Arial"/>
          <w:lang w:eastAsia="en-US"/>
        </w:rPr>
        <w:t xml:space="preserve">, </w:t>
      </w:r>
      <w:r w:rsidRPr="00B3457F">
        <w:rPr>
          <w:rFonts w:ascii="Arial" w:eastAsia="Calibri" w:hAnsi="Arial" w:cs="Arial"/>
          <w:lang w:eastAsia="en-US"/>
        </w:rPr>
        <w:t xml:space="preserve">di sospendere immediatamente l’utilizzo dell’impianto elevatore ubicato in Bellizzi (SA) alla via </w:t>
      </w:r>
      <w:r w:rsidR="00D31912" w:rsidRPr="00D31912">
        <w:rPr>
          <w:rFonts w:ascii="Arial" w:eastAsia="Calibri" w:hAnsi="Arial" w:cs="Arial"/>
          <w:lang w:eastAsia="en-US"/>
        </w:rPr>
        <w:t>Volta n. 8</w:t>
      </w:r>
      <w:r w:rsidR="00D31912">
        <w:rPr>
          <w:rFonts w:ascii="Arial" w:eastAsia="Calibri" w:hAnsi="Arial" w:cs="Arial"/>
          <w:lang w:eastAsia="en-US"/>
        </w:rPr>
        <w:t xml:space="preserve"> </w:t>
      </w:r>
      <w:r w:rsidRPr="00B3457F">
        <w:rPr>
          <w:rFonts w:ascii="Arial" w:eastAsia="Calibri" w:hAnsi="Arial" w:cs="Arial"/>
          <w:lang w:eastAsia="en-US"/>
        </w:rPr>
        <w:t>di Bellizzi, matricola n</w:t>
      </w:r>
      <w:r w:rsidR="00EE65A6">
        <w:rPr>
          <w:rFonts w:ascii="Arial" w:eastAsia="Calibri" w:hAnsi="Arial" w:cs="Arial"/>
          <w:lang w:eastAsia="en-US"/>
        </w:rPr>
        <w:t>.</w:t>
      </w:r>
      <w:r w:rsidRPr="00B3457F">
        <w:rPr>
          <w:rFonts w:ascii="Arial" w:eastAsia="Calibri" w:hAnsi="Arial" w:cs="Arial"/>
          <w:lang w:eastAsia="en-US"/>
        </w:rPr>
        <w:t xml:space="preserve"> </w:t>
      </w:r>
      <w:r w:rsidR="00D31912" w:rsidRPr="00D31912">
        <w:rPr>
          <w:rFonts w:ascii="Arial" w:eastAsia="Calibri" w:hAnsi="Arial" w:cs="Arial"/>
          <w:lang w:eastAsia="en-US"/>
        </w:rPr>
        <w:t>4714</w:t>
      </w:r>
      <w:r w:rsidRPr="00B3457F">
        <w:rPr>
          <w:rFonts w:ascii="Arial" w:eastAsia="Calibri" w:hAnsi="Arial" w:cs="Arial"/>
          <w:lang w:eastAsia="en-US"/>
        </w:rPr>
        <w:t xml:space="preserve">, di proprietà del </w:t>
      </w:r>
      <w:r w:rsidR="00B3457F" w:rsidRPr="00B3457F">
        <w:rPr>
          <w:rFonts w:ascii="Arial" w:eastAsia="Calibri" w:hAnsi="Arial" w:cs="Arial"/>
          <w:lang w:eastAsia="en-US"/>
        </w:rPr>
        <w:t xml:space="preserve">menzionato </w:t>
      </w:r>
      <w:r w:rsidRPr="00B3457F">
        <w:rPr>
          <w:rFonts w:ascii="Arial" w:eastAsia="Calibri" w:hAnsi="Arial" w:cs="Arial"/>
          <w:lang w:eastAsia="en-US"/>
        </w:rPr>
        <w:t>condominio, sino all’inoltro agli atti dell’Ente di nuovo verbale di verifica straordinaria con esito favorevole</w:t>
      </w:r>
      <w:r w:rsidR="00B3457F" w:rsidRPr="00B3457F">
        <w:rPr>
          <w:rFonts w:ascii="Arial" w:eastAsia="Calibri" w:hAnsi="Arial" w:cs="Arial"/>
          <w:lang w:eastAsia="en-US"/>
        </w:rPr>
        <w:t>.</w:t>
      </w:r>
    </w:p>
    <w:p w14:paraId="4DF38158" w14:textId="77777777" w:rsidR="00ED76E0" w:rsidRPr="00B3457F" w:rsidRDefault="00ED76E0" w:rsidP="00B3457F">
      <w:pPr>
        <w:keepNext/>
        <w:keepLines/>
        <w:suppressLineNumbers/>
        <w:suppressAutoHyphens/>
        <w:spacing w:line="360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B3457F">
        <w:rPr>
          <w:rFonts w:ascii="Arial" w:eastAsia="Calibri" w:hAnsi="Arial" w:cs="Arial"/>
          <w:b/>
          <w:lang w:eastAsia="en-US"/>
        </w:rPr>
        <w:t>DEMANDA</w:t>
      </w:r>
    </w:p>
    <w:p w14:paraId="0B477AA8" w14:textId="14B61530" w:rsidR="00ED76E0" w:rsidRPr="00B3457F" w:rsidRDefault="00B3457F" w:rsidP="00B3457F">
      <w:pPr>
        <w:keepNext/>
        <w:keepLines/>
        <w:suppressLineNumbers/>
        <w:suppressAutoHyphens/>
        <w:spacing w:line="360" w:lineRule="auto"/>
        <w:contextualSpacing/>
        <w:rPr>
          <w:rFonts w:ascii="Arial" w:eastAsia="Calibri" w:hAnsi="Arial" w:cs="Arial"/>
        </w:rPr>
      </w:pPr>
      <w:r w:rsidRPr="00B3457F">
        <w:rPr>
          <w:rFonts w:ascii="Arial" w:eastAsia="Calibri" w:hAnsi="Arial" w:cs="Arial"/>
        </w:rPr>
        <w:t>a</w:t>
      </w:r>
      <w:r w:rsidR="00ED76E0" w:rsidRPr="00B3457F">
        <w:rPr>
          <w:rFonts w:ascii="Arial" w:eastAsia="Calibri" w:hAnsi="Arial" w:cs="Arial"/>
        </w:rPr>
        <w:t>l Corpo di Polizia Municipale alla verifica in ordine all’osservanza del presente provvedimento.</w:t>
      </w:r>
    </w:p>
    <w:p w14:paraId="503945C3" w14:textId="5D6AE1A0" w:rsidR="00ED76E0" w:rsidRPr="00B3457F" w:rsidRDefault="00B3457F" w:rsidP="00B3457F">
      <w:pPr>
        <w:keepNext/>
        <w:keepLines/>
        <w:suppressLineNumbers/>
        <w:suppressAutoHyphens/>
        <w:spacing w:line="360" w:lineRule="auto"/>
        <w:contextualSpacing/>
        <w:jc w:val="center"/>
        <w:rPr>
          <w:rFonts w:ascii="Arial" w:eastAsia="Calibri" w:hAnsi="Arial" w:cs="Arial"/>
          <w:lang w:eastAsia="en-US"/>
        </w:rPr>
      </w:pPr>
      <w:r w:rsidRPr="00B3457F">
        <w:rPr>
          <w:rFonts w:ascii="Arial" w:eastAsia="Calibri" w:hAnsi="Arial" w:cs="Arial"/>
          <w:b/>
          <w:lang w:eastAsia="en-US"/>
        </w:rPr>
        <w:t xml:space="preserve">DISPONE </w:t>
      </w:r>
    </w:p>
    <w:p w14:paraId="7AB57CD7" w14:textId="7D5B7302" w:rsidR="00ED76E0" w:rsidRPr="00B3457F" w:rsidRDefault="00B3457F" w:rsidP="00B3457F">
      <w:pPr>
        <w:keepNext/>
        <w:keepLines/>
        <w:suppressLineNumbers/>
        <w:suppressAutoHyphens/>
        <w:spacing w:line="360" w:lineRule="auto"/>
        <w:contextualSpacing/>
        <w:rPr>
          <w:rFonts w:ascii="Arial" w:eastAsia="Calibri" w:hAnsi="Arial" w:cs="Arial"/>
          <w:lang w:eastAsia="en-US"/>
        </w:rPr>
      </w:pPr>
      <w:r w:rsidRPr="00B3457F">
        <w:rPr>
          <w:rFonts w:ascii="Arial" w:eastAsia="Calibri" w:hAnsi="Arial" w:cs="Arial"/>
          <w:lang w:eastAsia="en-US"/>
        </w:rPr>
        <w:t>La notifica della presente ordinanza a:</w:t>
      </w:r>
    </w:p>
    <w:p w14:paraId="1F834C41" w14:textId="3A47F4E6" w:rsidR="00ED76E0" w:rsidRPr="00B3457F" w:rsidRDefault="00A12118" w:rsidP="00B3457F">
      <w:pPr>
        <w:pStyle w:val="Paragrafoelenco"/>
        <w:keepNext/>
        <w:keepLines/>
        <w:numPr>
          <w:ilvl w:val="0"/>
          <w:numId w:val="37"/>
        </w:numPr>
        <w:suppressLineNumbers/>
        <w:suppressAutoHyphens/>
        <w:spacing w:after="0"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i/>
          <w:iCs/>
        </w:rPr>
        <w:t>o</w:t>
      </w:r>
      <w:r w:rsidRPr="00A12118">
        <w:rPr>
          <w:rFonts w:ascii="Arial" w:eastAsia="Calibri" w:hAnsi="Arial" w:cs="Arial"/>
          <w:i/>
          <w:iCs/>
        </w:rPr>
        <w:t>missis</w:t>
      </w:r>
      <w:r w:rsidR="00D31912" w:rsidRPr="00D31912">
        <w:rPr>
          <w:rFonts w:ascii="Arial" w:eastAsia="Calibri" w:hAnsi="Arial" w:cs="Arial"/>
          <w:sz w:val="20"/>
          <w:szCs w:val="20"/>
        </w:rPr>
        <w:t xml:space="preserve">, </w:t>
      </w:r>
      <w:r w:rsidR="00574509" w:rsidRPr="00574509">
        <w:rPr>
          <w:rFonts w:ascii="Arial" w:eastAsia="Calibri" w:hAnsi="Arial" w:cs="Arial"/>
          <w:sz w:val="20"/>
          <w:szCs w:val="20"/>
        </w:rPr>
        <w:t xml:space="preserve">nato a </w:t>
      </w:r>
      <w:r w:rsidRPr="00A12118">
        <w:rPr>
          <w:rFonts w:ascii="Arial" w:eastAsia="Calibri" w:hAnsi="Arial" w:cs="Arial"/>
          <w:i/>
          <w:iCs/>
        </w:rPr>
        <w:t>omissis</w:t>
      </w:r>
      <w:r w:rsidRPr="00574509">
        <w:rPr>
          <w:rFonts w:ascii="Arial" w:eastAsia="Calibri" w:hAnsi="Arial" w:cs="Arial"/>
          <w:sz w:val="20"/>
          <w:szCs w:val="20"/>
        </w:rPr>
        <w:t xml:space="preserve"> </w:t>
      </w:r>
      <w:r w:rsidR="00574509" w:rsidRPr="00574509">
        <w:rPr>
          <w:rFonts w:ascii="Arial" w:eastAsia="Calibri" w:hAnsi="Arial" w:cs="Arial"/>
          <w:sz w:val="20"/>
          <w:szCs w:val="20"/>
        </w:rPr>
        <w:t xml:space="preserve">il </w:t>
      </w:r>
      <w:r w:rsidRPr="00A12118">
        <w:rPr>
          <w:rFonts w:ascii="Arial" w:eastAsia="Calibri" w:hAnsi="Arial" w:cs="Arial"/>
          <w:i/>
          <w:iCs/>
        </w:rPr>
        <w:t>omissis</w:t>
      </w:r>
      <w:r w:rsidRPr="00574509">
        <w:rPr>
          <w:rFonts w:ascii="Arial" w:eastAsia="Calibri" w:hAnsi="Arial" w:cs="Arial"/>
          <w:sz w:val="20"/>
          <w:szCs w:val="20"/>
        </w:rPr>
        <w:t xml:space="preserve"> </w:t>
      </w:r>
      <w:r w:rsidR="00574509" w:rsidRPr="00574509">
        <w:rPr>
          <w:rFonts w:ascii="Arial" w:eastAsia="Calibri" w:hAnsi="Arial" w:cs="Arial"/>
          <w:sz w:val="20"/>
          <w:szCs w:val="20"/>
        </w:rPr>
        <w:t xml:space="preserve">e residente in </w:t>
      </w:r>
      <w:r w:rsidRPr="00A12118">
        <w:rPr>
          <w:rFonts w:ascii="Arial" w:eastAsia="Calibri" w:hAnsi="Arial" w:cs="Arial"/>
          <w:i/>
          <w:iCs/>
        </w:rPr>
        <w:t>omissis</w:t>
      </w:r>
      <w:r w:rsidRPr="00574509">
        <w:rPr>
          <w:rFonts w:ascii="Arial" w:eastAsia="Calibri" w:hAnsi="Arial" w:cs="Arial"/>
          <w:sz w:val="20"/>
          <w:szCs w:val="20"/>
        </w:rPr>
        <w:t xml:space="preserve"> </w:t>
      </w:r>
      <w:r w:rsidR="00574509" w:rsidRPr="00574509">
        <w:rPr>
          <w:rFonts w:ascii="Arial" w:eastAsia="Calibri" w:hAnsi="Arial" w:cs="Arial"/>
          <w:sz w:val="20"/>
          <w:szCs w:val="20"/>
        </w:rPr>
        <w:t xml:space="preserve">alla via </w:t>
      </w:r>
      <w:r w:rsidRPr="00A12118">
        <w:rPr>
          <w:rFonts w:ascii="Arial" w:eastAsia="Calibri" w:hAnsi="Arial" w:cs="Arial"/>
          <w:i/>
          <w:iCs/>
        </w:rPr>
        <w:t>omissis</w:t>
      </w:r>
      <w:r w:rsidR="00ED76E0" w:rsidRPr="00B3457F">
        <w:rPr>
          <w:rFonts w:ascii="Arial" w:eastAsia="Calibri" w:hAnsi="Arial" w:cs="Arial"/>
          <w:sz w:val="20"/>
          <w:szCs w:val="20"/>
        </w:rPr>
        <w:t>;</w:t>
      </w:r>
    </w:p>
    <w:p w14:paraId="4E17E887" w14:textId="6C157847" w:rsidR="00ED76E0" w:rsidRPr="00B3457F" w:rsidRDefault="00ED76E0" w:rsidP="00B3457F">
      <w:pPr>
        <w:keepNext/>
        <w:keepLines/>
        <w:suppressLineNumbers/>
        <w:suppressAutoHyphens/>
        <w:spacing w:line="360" w:lineRule="auto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B3457F">
        <w:rPr>
          <w:rFonts w:ascii="Arial" w:eastAsia="Calibri" w:hAnsi="Arial" w:cs="Arial"/>
          <w:b/>
          <w:lang w:eastAsia="en-US"/>
        </w:rPr>
        <w:t xml:space="preserve">AVVERTE </w:t>
      </w:r>
      <w:r w:rsidR="00B3457F" w:rsidRPr="00B3457F">
        <w:rPr>
          <w:rFonts w:ascii="Arial" w:eastAsia="Calibri" w:hAnsi="Arial" w:cs="Arial"/>
          <w:b/>
          <w:lang w:eastAsia="en-US"/>
        </w:rPr>
        <w:t>CHE</w:t>
      </w:r>
    </w:p>
    <w:p w14:paraId="02C1B7CD" w14:textId="77777777" w:rsidR="00B3457F" w:rsidRPr="00B3457F" w:rsidRDefault="00B3457F" w:rsidP="00B3457F">
      <w:pPr>
        <w:keepNext/>
        <w:keepLines/>
        <w:numPr>
          <w:ilvl w:val="0"/>
          <w:numId w:val="38"/>
        </w:numPr>
        <w:suppressLineNumbers/>
        <w:suppressAutoHyphens/>
        <w:spacing w:line="360" w:lineRule="auto"/>
        <w:ind w:left="426" w:right="-1"/>
        <w:contextualSpacing/>
        <w:jc w:val="both"/>
        <w:rPr>
          <w:rFonts w:ascii="Arial" w:eastAsia="Calibri" w:hAnsi="Arial" w:cs="Arial"/>
          <w:lang w:eastAsia="en-US"/>
        </w:rPr>
      </w:pPr>
      <w:r w:rsidRPr="00B3457F">
        <w:rPr>
          <w:rFonts w:ascii="Arial" w:eastAsia="Calibri" w:hAnsi="Arial" w:cs="Arial"/>
          <w:lang w:eastAsia="en-US"/>
        </w:rPr>
        <w:t>l’unità organizzativa competente è l’Area Tecnica – Igiene e Servizi al Territorio e il Responsabile del procedimento è il dr. Gelsomino IZZO, presso la quale è consentito prendere visione degli atti e dei documenti relativi al procedimento, secondo le modalità ed i limiti di cui alla citata leggen.241/1990;</w:t>
      </w:r>
    </w:p>
    <w:p w14:paraId="2F5219AA" w14:textId="38C1ED84" w:rsidR="00B3457F" w:rsidRPr="00B3457F" w:rsidRDefault="00B3457F" w:rsidP="00B3457F">
      <w:pPr>
        <w:keepNext/>
        <w:keepLines/>
        <w:numPr>
          <w:ilvl w:val="0"/>
          <w:numId w:val="38"/>
        </w:numPr>
        <w:suppressLineNumbers/>
        <w:suppressAutoHyphens/>
        <w:spacing w:line="360" w:lineRule="auto"/>
        <w:ind w:left="426" w:right="-1"/>
        <w:contextualSpacing/>
        <w:jc w:val="both"/>
        <w:rPr>
          <w:rFonts w:ascii="Arial" w:eastAsia="Calibri" w:hAnsi="Arial" w:cs="Arial"/>
          <w:lang w:eastAsia="en-US"/>
        </w:rPr>
      </w:pPr>
      <w:r w:rsidRPr="00B3457F">
        <w:rPr>
          <w:rFonts w:ascii="Arial" w:eastAsia="Calibri" w:hAnsi="Arial" w:cs="Arial"/>
          <w:lang w:eastAsia="en-US"/>
        </w:rPr>
        <w:t xml:space="preserve">ai sensi dell’art.3, comma 4, della Legge n.241/90 e </w:t>
      </w:r>
      <w:proofErr w:type="spellStart"/>
      <w:r w:rsidRPr="00B3457F">
        <w:rPr>
          <w:rFonts w:ascii="Arial" w:eastAsia="Calibri" w:hAnsi="Arial" w:cs="Arial"/>
          <w:lang w:eastAsia="en-US"/>
        </w:rPr>
        <w:t>s.m.i.</w:t>
      </w:r>
      <w:proofErr w:type="spellEnd"/>
      <w:r w:rsidRPr="00B3457F">
        <w:rPr>
          <w:rFonts w:ascii="Arial" w:eastAsia="Calibri" w:hAnsi="Arial" w:cs="Arial"/>
          <w:lang w:eastAsia="en-US"/>
        </w:rPr>
        <w:t xml:space="preserve">, contro il presente provvedimento può essere presentato ricorso, alternativamente al TAR COMPETENTE, ai sensi della Legge n.1034/71 e </w:t>
      </w:r>
      <w:proofErr w:type="spellStart"/>
      <w:r w:rsidRPr="00B3457F">
        <w:rPr>
          <w:rFonts w:ascii="Arial" w:eastAsia="Calibri" w:hAnsi="Arial" w:cs="Arial"/>
          <w:lang w:eastAsia="en-US"/>
        </w:rPr>
        <w:t>ss.mm.ii</w:t>
      </w:r>
      <w:proofErr w:type="spellEnd"/>
      <w:r w:rsidRPr="00B3457F">
        <w:rPr>
          <w:rFonts w:ascii="Arial" w:eastAsia="Calibri" w:hAnsi="Arial" w:cs="Arial"/>
          <w:lang w:eastAsia="en-US"/>
        </w:rPr>
        <w:t>. o al presidente della Repubblica, ai sensi dell’art.8 del d.P.R. 24/11/1971 n.1199, rispettivamente, entro 60 giorni ed entro 120 giorni a decorrere dalla data di pubblicazione del presente atto.</w:t>
      </w:r>
    </w:p>
    <w:p w14:paraId="172DB73E" w14:textId="77777777" w:rsidR="00ED76E0" w:rsidRPr="00B3457F" w:rsidRDefault="00ED76E0" w:rsidP="00B3457F">
      <w:pPr>
        <w:keepNext/>
        <w:keepLines/>
        <w:suppressLineNumbers/>
        <w:suppressAutoHyphens/>
        <w:spacing w:line="360" w:lineRule="auto"/>
        <w:ind w:left="5529"/>
        <w:contextualSpacing/>
        <w:jc w:val="center"/>
        <w:rPr>
          <w:rFonts w:ascii="Arial" w:eastAsia="Calibri" w:hAnsi="Arial" w:cs="Arial"/>
          <w:lang w:eastAsia="en-US"/>
        </w:rPr>
      </w:pPr>
      <w:r w:rsidRPr="00B3457F">
        <w:rPr>
          <w:rFonts w:ascii="Arial" w:eastAsia="Calibri" w:hAnsi="Arial" w:cs="Arial"/>
          <w:lang w:eastAsia="en-US"/>
        </w:rPr>
        <w:t>Il Responsabile dell’Area</w:t>
      </w:r>
    </w:p>
    <w:p w14:paraId="4FDB82E4" w14:textId="77777777" w:rsidR="00ED76E0" w:rsidRPr="00B3457F" w:rsidRDefault="00ED76E0" w:rsidP="00B3457F">
      <w:pPr>
        <w:keepNext/>
        <w:keepLines/>
        <w:suppressLineNumbers/>
        <w:suppressAutoHyphens/>
        <w:spacing w:line="360" w:lineRule="auto"/>
        <w:ind w:left="5529"/>
        <w:contextualSpacing/>
        <w:jc w:val="center"/>
        <w:rPr>
          <w:rFonts w:ascii="Arial" w:eastAsia="Calibri" w:hAnsi="Arial" w:cs="Arial"/>
          <w:lang w:eastAsia="en-US"/>
        </w:rPr>
      </w:pPr>
      <w:r w:rsidRPr="00B3457F">
        <w:rPr>
          <w:rFonts w:ascii="Arial" w:eastAsia="Calibri" w:hAnsi="Arial" w:cs="Arial"/>
          <w:lang w:eastAsia="en-US"/>
        </w:rPr>
        <w:t>Arch. Francesca Ciancimino</w:t>
      </w:r>
    </w:p>
    <w:sectPr w:rsidR="00ED76E0" w:rsidRPr="00B3457F" w:rsidSect="00A5707D">
      <w:headerReference w:type="default" r:id="rId8"/>
      <w:footerReference w:type="default" r:id="rId9"/>
      <w:pgSz w:w="11907" w:h="16840" w:code="9"/>
      <w:pgMar w:top="851" w:right="851" w:bottom="851" w:left="851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36510" w14:textId="77777777" w:rsidR="00443426" w:rsidRDefault="00443426">
      <w:r>
        <w:separator/>
      </w:r>
    </w:p>
  </w:endnote>
  <w:endnote w:type="continuationSeparator" w:id="0">
    <w:p w14:paraId="04DD7832" w14:textId="77777777" w:rsidR="00443426" w:rsidRDefault="0044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wis721 Ex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Ellip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FD1B8" w14:textId="77777777" w:rsidR="00A82900" w:rsidRPr="00C07DEE" w:rsidRDefault="00C07DEE" w:rsidP="00C07DEE">
    <w:pPr>
      <w:rPr>
        <w:rFonts w:ascii="Trebuchet MS" w:hAnsi="Trebuchet MS"/>
        <w:i/>
        <w:iCs/>
        <w:spacing w:val="-8"/>
        <w:sz w:val="18"/>
        <w:szCs w:val="18"/>
      </w:rPr>
    </w:pPr>
    <w:r w:rsidRPr="00C07DEE">
      <w:rPr>
        <w:rFonts w:ascii="Trebuchet MS" w:hAnsi="Trebuchet MS"/>
        <w:i/>
        <w:iCs/>
        <w:spacing w:val="-8"/>
        <w:sz w:val="18"/>
        <w:szCs w:val="18"/>
      </w:rPr>
      <w:t>Via Daniele Manin, 23 – 84092 Bellizzi (SA)</w:t>
    </w:r>
    <w:r w:rsidR="00A82900" w:rsidRPr="00C07DEE">
      <w:rPr>
        <w:rFonts w:ascii="Trebuchet MS" w:hAnsi="Trebuchet MS"/>
        <w:i/>
        <w:iCs/>
        <w:spacing w:val="-8"/>
        <w:sz w:val="18"/>
        <w:szCs w:val="18"/>
      </w:rPr>
      <w:t xml:space="preserve"> – Codice Fiscale e Partita IVA: 02615970650</w:t>
    </w:r>
    <w:r w:rsidRPr="00C07DEE">
      <w:rPr>
        <w:rFonts w:ascii="Trebuchet MS" w:hAnsi="Trebuchet MS"/>
        <w:i/>
        <w:iCs/>
        <w:spacing w:val="-8"/>
        <w:sz w:val="18"/>
        <w:szCs w:val="18"/>
      </w:rPr>
      <w:t xml:space="preserve"> - </w:t>
    </w:r>
    <w:r w:rsidR="00A82900" w:rsidRPr="00C07DEE">
      <w:rPr>
        <w:rFonts w:ascii="Trebuchet MS" w:hAnsi="Trebuchet MS"/>
        <w:i/>
        <w:iCs/>
        <w:spacing w:val="-8"/>
        <w:sz w:val="18"/>
        <w:szCs w:val="18"/>
      </w:rPr>
      <w:t>Tel. 0828. 35.80.200 – Fax 0828. 35.58.49</w:t>
    </w:r>
  </w:p>
  <w:p w14:paraId="169D5A36" w14:textId="77777777" w:rsidR="00A82900" w:rsidRDefault="00A829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C7480" w14:textId="77777777" w:rsidR="00443426" w:rsidRDefault="00443426">
      <w:r>
        <w:separator/>
      </w:r>
    </w:p>
  </w:footnote>
  <w:footnote w:type="continuationSeparator" w:id="0">
    <w:p w14:paraId="6374A063" w14:textId="77777777" w:rsidR="00443426" w:rsidRDefault="00443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CD0CB" w14:textId="77777777" w:rsidR="005A2DBF" w:rsidRPr="00C07DEE" w:rsidRDefault="008F08D5" w:rsidP="00C07DEE">
    <w:pPr>
      <w:pStyle w:val="Titolo"/>
      <w:jc w:val="left"/>
      <w:rPr>
        <w:rFonts w:ascii="Trebuchet MS" w:hAnsi="Trebuchet MS"/>
        <w:sz w:val="22"/>
        <w:szCs w:val="22"/>
      </w:rPr>
    </w:pPr>
    <w:r w:rsidRPr="00C07DEE">
      <w:rPr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6BA3E56F" wp14:editId="09A5D328">
          <wp:simplePos x="0" y="0"/>
          <wp:positionH relativeFrom="column">
            <wp:posOffset>82550</wp:posOffset>
          </wp:positionH>
          <wp:positionV relativeFrom="paragraph">
            <wp:posOffset>3175</wp:posOffset>
          </wp:positionV>
          <wp:extent cx="649605" cy="716280"/>
          <wp:effectExtent l="1905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2DBF" w:rsidRPr="00C07DEE">
      <w:rPr>
        <w:rFonts w:ascii="Trebuchet MS" w:hAnsi="Trebuchet MS"/>
        <w:sz w:val="22"/>
        <w:szCs w:val="22"/>
      </w:rPr>
      <w:t>COMUNE DI BELLIZZI</w:t>
    </w:r>
  </w:p>
  <w:p w14:paraId="20E2FE0C" w14:textId="77777777" w:rsidR="005A2DBF" w:rsidRPr="00C07DEE" w:rsidRDefault="005A2DBF" w:rsidP="00C07DEE">
    <w:pPr>
      <w:rPr>
        <w:rFonts w:ascii="Trebuchet MS" w:hAnsi="Trebuchet MS"/>
        <w:caps/>
      </w:rPr>
    </w:pPr>
    <w:r w:rsidRPr="00C07DEE">
      <w:rPr>
        <w:rFonts w:ascii="Trebuchet MS" w:hAnsi="Trebuchet MS"/>
        <w:caps/>
      </w:rPr>
      <w:t>Provincia di Salerno</w:t>
    </w:r>
  </w:p>
  <w:p w14:paraId="3F38E767" w14:textId="77777777" w:rsidR="00A82900" w:rsidRDefault="00A82900">
    <w:pPr>
      <w:jc w:val="right"/>
      <w:rPr>
        <w:rFonts w:ascii="Trebuchet MS" w:hAnsi="Trebuchet MS"/>
        <w:caps/>
      </w:rPr>
    </w:pPr>
  </w:p>
  <w:p w14:paraId="05123A7B" w14:textId="77777777" w:rsidR="00797490" w:rsidRDefault="00797490">
    <w:pPr>
      <w:jc w:val="right"/>
      <w:rPr>
        <w:rFonts w:ascii="Trebuchet MS" w:hAnsi="Trebuchet MS"/>
      </w:rPr>
    </w:pPr>
  </w:p>
  <w:p w14:paraId="275A2EEB" w14:textId="77777777" w:rsidR="00A82900" w:rsidRPr="00CD477E" w:rsidRDefault="00797490" w:rsidP="00C07DEE">
    <w:pPr>
      <w:pBdr>
        <w:bottom w:val="single" w:sz="4" w:space="1" w:color="auto"/>
      </w:pBdr>
      <w:ind w:right="-1"/>
      <w:rPr>
        <w:rFonts w:ascii="Trebuchet MS" w:hAnsi="Trebuchet MS"/>
        <w:b/>
        <w:i/>
        <w:sz w:val="16"/>
        <w:szCs w:val="16"/>
      </w:rPr>
    </w:pPr>
    <w:r w:rsidRPr="00CD477E">
      <w:rPr>
        <w:rFonts w:ascii="Trebuchet MS" w:hAnsi="Trebuchet MS"/>
        <w:b/>
        <w:i/>
        <w:sz w:val="16"/>
        <w:szCs w:val="16"/>
      </w:rPr>
      <w:t>AREA TECNICA</w:t>
    </w:r>
    <w:r w:rsidR="00CD477E" w:rsidRPr="00CD477E">
      <w:rPr>
        <w:rFonts w:ascii="Trebuchet MS" w:hAnsi="Trebuchet MS"/>
        <w:b/>
        <w:i/>
        <w:sz w:val="16"/>
        <w:szCs w:val="16"/>
      </w:rPr>
      <w:t xml:space="preserve"> – IGIE</w:t>
    </w:r>
    <w:r w:rsidR="00C07DEE">
      <w:rPr>
        <w:rFonts w:ascii="Trebuchet MS" w:hAnsi="Trebuchet MS"/>
        <w:b/>
        <w:i/>
        <w:sz w:val="16"/>
        <w:szCs w:val="16"/>
      </w:rPr>
      <w:t>N</w:t>
    </w:r>
    <w:r w:rsidR="00CD477E" w:rsidRPr="00CD477E">
      <w:rPr>
        <w:rFonts w:ascii="Trebuchet MS" w:hAnsi="Trebuchet MS"/>
        <w:b/>
        <w:i/>
        <w:sz w:val="16"/>
        <w:szCs w:val="16"/>
      </w:rPr>
      <w:t>E E SERVIZI AL TERRITORIO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3C4"/>
    <w:multiLevelType w:val="hybridMultilevel"/>
    <w:tmpl w:val="9580F440"/>
    <w:lvl w:ilvl="0" w:tplc="573041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26375"/>
    <w:multiLevelType w:val="hybridMultilevel"/>
    <w:tmpl w:val="B1CEBA10"/>
    <w:lvl w:ilvl="0" w:tplc="A15250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3262B"/>
    <w:multiLevelType w:val="hybridMultilevel"/>
    <w:tmpl w:val="FABCC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247ED"/>
    <w:multiLevelType w:val="hybridMultilevel"/>
    <w:tmpl w:val="280CE058"/>
    <w:lvl w:ilvl="0" w:tplc="85429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F0FA3"/>
    <w:multiLevelType w:val="hybridMultilevel"/>
    <w:tmpl w:val="2C60BE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A71D83"/>
    <w:multiLevelType w:val="hybridMultilevel"/>
    <w:tmpl w:val="C6485B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63D69"/>
    <w:multiLevelType w:val="hybridMultilevel"/>
    <w:tmpl w:val="827E875A"/>
    <w:lvl w:ilvl="0" w:tplc="2F78917A">
      <w:start w:val="14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B6B21"/>
    <w:multiLevelType w:val="hybridMultilevel"/>
    <w:tmpl w:val="19FC5A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D60B75"/>
    <w:multiLevelType w:val="hybridMultilevel"/>
    <w:tmpl w:val="716A7B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90A52"/>
    <w:multiLevelType w:val="hybridMultilevel"/>
    <w:tmpl w:val="1C9AA90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0D7498"/>
    <w:multiLevelType w:val="multilevel"/>
    <w:tmpl w:val="C648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8393E"/>
    <w:multiLevelType w:val="singleLevel"/>
    <w:tmpl w:val="C2640CCC"/>
    <w:lvl w:ilvl="0">
      <w:start w:val="3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2827171C"/>
    <w:multiLevelType w:val="hybridMultilevel"/>
    <w:tmpl w:val="6DD061E4"/>
    <w:lvl w:ilvl="0" w:tplc="84263DA8">
      <w:start w:val="1"/>
      <w:numFmt w:val="bullet"/>
      <w:lvlText w:val="-"/>
      <w:lvlJc w:val="left"/>
      <w:pPr>
        <w:ind w:left="1920" w:hanging="360"/>
      </w:pPr>
      <w:rPr>
        <w:rFonts w:ascii="Sylfaen" w:hAnsi="Sylfaen" w:hint="default"/>
        <w:color w:val="auto"/>
        <w:sz w:val="24"/>
        <w:szCs w:val="24"/>
      </w:rPr>
    </w:lvl>
    <w:lvl w:ilvl="1" w:tplc="32B6EA2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6A738D"/>
    <w:multiLevelType w:val="hybridMultilevel"/>
    <w:tmpl w:val="9580F440"/>
    <w:lvl w:ilvl="0" w:tplc="56545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CA0354"/>
    <w:multiLevelType w:val="singleLevel"/>
    <w:tmpl w:val="C2640CCC"/>
    <w:lvl w:ilvl="0">
      <w:start w:val="3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2E67728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EFC43BB"/>
    <w:multiLevelType w:val="singleLevel"/>
    <w:tmpl w:val="C2640CCC"/>
    <w:lvl w:ilvl="0">
      <w:start w:val="3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 w15:restartNumberingAfterBreak="0">
    <w:nsid w:val="32604C61"/>
    <w:multiLevelType w:val="hybridMultilevel"/>
    <w:tmpl w:val="031A74C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A27571"/>
    <w:multiLevelType w:val="hybridMultilevel"/>
    <w:tmpl w:val="A49A2774"/>
    <w:lvl w:ilvl="0" w:tplc="DB749024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44C8F"/>
    <w:multiLevelType w:val="hybridMultilevel"/>
    <w:tmpl w:val="D24EB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F07BC"/>
    <w:multiLevelType w:val="hybridMultilevel"/>
    <w:tmpl w:val="DAEA041E"/>
    <w:lvl w:ilvl="0" w:tplc="DB749024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B6D2C"/>
    <w:multiLevelType w:val="hybridMultilevel"/>
    <w:tmpl w:val="13282500"/>
    <w:lvl w:ilvl="0" w:tplc="10281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6152F"/>
    <w:multiLevelType w:val="hybridMultilevel"/>
    <w:tmpl w:val="4FC0CC7A"/>
    <w:lvl w:ilvl="0" w:tplc="0FA0C026">
      <w:start w:val="1"/>
      <w:numFmt w:val="lowerLetter"/>
      <w:lvlText w:val="%1."/>
      <w:lvlJc w:val="left"/>
      <w:pPr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4D413A"/>
    <w:multiLevelType w:val="hybridMultilevel"/>
    <w:tmpl w:val="571AE60C"/>
    <w:lvl w:ilvl="0" w:tplc="4C26C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D2AC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E753E2"/>
    <w:multiLevelType w:val="hybridMultilevel"/>
    <w:tmpl w:val="91223F94"/>
    <w:lvl w:ilvl="0" w:tplc="4C26C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C00F2"/>
    <w:multiLevelType w:val="hybridMultilevel"/>
    <w:tmpl w:val="EC504D94"/>
    <w:lvl w:ilvl="0" w:tplc="F368A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206B2C"/>
    <w:multiLevelType w:val="hybridMultilevel"/>
    <w:tmpl w:val="89C4A2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9693A"/>
    <w:multiLevelType w:val="hybridMultilevel"/>
    <w:tmpl w:val="571AE60C"/>
    <w:lvl w:ilvl="0" w:tplc="B59E00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2AC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7770A"/>
    <w:multiLevelType w:val="hybridMultilevel"/>
    <w:tmpl w:val="BA12D86A"/>
    <w:lvl w:ilvl="0" w:tplc="DEFE7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BE76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D19D6"/>
    <w:multiLevelType w:val="multilevel"/>
    <w:tmpl w:val="A49A2774"/>
    <w:lvl w:ilvl="0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EB75F6"/>
    <w:multiLevelType w:val="singleLevel"/>
    <w:tmpl w:val="C2640CCC"/>
    <w:lvl w:ilvl="0">
      <w:start w:val="3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1" w15:restartNumberingAfterBreak="0">
    <w:nsid w:val="6DAD4C4F"/>
    <w:multiLevelType w:val="hybridMultilevel"/>
    <w:tmpl w:val="5B0C509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93063"/>
    <w:multiLevelType w:val="hybridMultilevel"/>
    <w:tmpl w:val="8DE29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1836A9"/>
    <w:multiLevelType w:val="hybridMultilevel"/>
    <w:tmpl w:val="9536E3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52B72"/>
    <w:multiLevelType w:val="hybridMultilevel"/>
    <w:tmpl w:val="C9A4410A"/>
    <w:lvl w:ilvl="0" w:tplc="10281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7721"/>
    <w:multiLevelType w:val="hybridMultilevel"/>
    <w:tmpl w:val="DBAE56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4275AD"/>
    <w:multiLevelType w:val="hybridMultilevel"/>
    <w:tmpl w:val="4FC0CC7A"/>
    <w:lvl w:ilvl="0" w:tplc="0FA0C026">
      <w:start w:val="1"/>
      <w:numFmt w:val="lowerLetter"/>
      <w:lvlText w:val="%1."/>
      <w:lvlJc w:val="left"/>
      <w:pPr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30"/>
  </w:num>
  <w:num w:numId="4">
    <w:abstractNumId w:val="16"/>
  </w:num>
  <w:num w:numId="5">
    <w:abstractNumId w:val="15"/>
  </w:num>
  <w:num w:numId="6">
    <w:abstractNumId w:val="4"/>
  </w:num>
  <w:num w:numId="7">
    <w:abstractNumId w:val="7"/>
  </w:num>
  <w:num w:numId="8">
    <w:abstractNumId w:val="3"/>
  </w:num>
  <w:num w:numId="9">
    <w:abstractNumId w:val="27"/>
  </w:num>
  <w:num w:numId="10">
    <w:abstractNumId w:val="1"/>
  </w:num>
  <w:num w:numId="11">
    <w:abstractNumId w:val="24"/>
  </w:num>
  <w:num w:numId="12">
    <w:abstractNumId w:val="23"/>
  </w:num>
  <w:num w:numId="13">
    <w:abstractNumId w:val="8"/>
  </w:num>
  <w:num w:numId="14">
    <w:abstractNumId w:val="35"/>
  </w:num>
  <w:num w:numId="15">
    <w:abstractNumId w:val="13"/>
  </w:num>
  <w:num w:numId="16">
    <w:abstractNumId w:val="28"/>
  </w:num>
  <w:num w:numId="17">
    <w:abstractNumId w:val="0"/>
  </w:num>
  <w:num w:numId="18">
    <w:abstractNumId w:val="25"/>
  </w:num>
  <w:num w:numId="19">
    <w:abstractNumId w:val="5"/>
  </w:num>
  <w:num w:numId="20">
    <w:abstractNumId w:val="10"/>
  </w:num>
  <w:num w:numId="21">
    <w:abstractNumId w:val="18"/>
  </w:num>
  <w:num w:numId="22">
    <w:abstractNumId w:val="32"/>
  </w:num>
  <w:num w:numId="23">
    <w:abstractNumId w:val="29"/>
  </w:num>
  <w:num w:numId="24">
    <w:abstractNumId w:val="31"/>
  </w:num>
  <w:num w:numId="25">
    <w:abstractNumId w:val="20"/>
  </w:num>
  <w:num w:numId="26">
    <w:abstractNumId w:val="3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6"/>
  </w:num>
  <w:num w:numId="31">
    <w:abstractNumId w:val="22"/>
  </w:num>
  <w:num w:numId="32">
    <w:abstractNumId w:val="26"/>
  </w:num>
  <w:num w:numId="33">
    <w:abstractNumId w:val="19"/>
  </w:num>
  <w:num w:numId="34">
    <w:abstractNumId w:val="2"/>
  </w:num>
  <w:num w:numId="35">
    <w:abstractNumId w:val="6"/>
  </w:num>
  <w:num w:numId="36">
    <w:abstractNumId w:val="34"/>
  </w:num>
  <w:num w:numId="37">
    <w:abstractNumId w:val="2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12"/>
    <w:rsid w:val="000138D4"/>
    <w:rsid w:val="00055301"/>
    <w:rsid w:val="00056993"/>
    <w:rsid w:val="000A4841"/>
    <w:rsid w:val="000E158A"/>
    <w:rsid w:val="00114F23"/>
    <w:rsid w:val="00121424"/>
    <w:rsid w:val="0014517E"/>
    <w:rsid w:val="001470EB"/>
    <w:rsid w:val="001726CE"/>
    <w:rsid w:val="001836A0"/>
    <w:rsid w:val="001A4457"/>
    <w:rsid w:val="001A45A5"/>
    <w:rsid w:val="001A61CE"/>
    <w:rsid w:val="001E157B"/>
    <w:rsid w:val="002240C7"/>
    <w:rsid w:val="0023565C"/>
    <w:rsid w:val="0023633A"/>
    <w:rsid w:val="00244D58"/>
    <w:rsid w:val="00257913"/>
    <w:rsid w:val="00265315"/>
    <w:rsid w:val="002962B4"/>
    <w:rsid w:val="002A5BDC"/>
    <w:rsid w:val="002F71D8"/>
    <w:rsid w:val="003012EB"/>
    <w:rsid w:val="00341D20"/>
    <w:rsid w:val="003550FF"/>
    <w:rsid w:val="003A618F"/>
    <w:rsid w:val="003C522B"/>
    <w:rsid w:val="003E2DED"/>
    <w:rsid w:val="003E3336"/>
    <w:rsid w:val="0040792B"/>
    <w:rsid w:val="0042541B"/>
    <w:rsid w:val="00443426"/>
    <w:rsid w:val="00481112"/>
    <w:rsid w:val="00485223"/>
    <w:rsid w:val="00490494"/>
    <w:rsid w:val="004916C1"/>
    <w:rsid w:val="004A056D"/>
    <w:rsid w:val="004A7A75"/>
    <w:rsid w:val="004B651E"/>
    <w:rsid w:val="004C4E7F"/>
    <w:rsid w:val="005144D3"/>
    <w:rsid w:val="005162CD"/>
    <w:rsid w:val="005318E3"/>
    <w:rsid w:val="005448C2"/>
    <w:rsid w:val="00556767"/>
    <w:rsid w:val="0056292C"/>
    <w:rsid w:val="00574509"/>
    <w:rsid w:val="0059361A"/>
    <w:rsid w:val="005A2DBF"/>
    <w:rsid w:val="005B7474"/>
    <w:rsid w:val="005D03D5"/>
    <w:rsid w:val="005F3227"/>
    <w:rsid w:val="005F7E95"/>
    <w:rsid w:val="00607536"/>
    <w:rsid w:val="00607A1D"/>
    <w:rsid w:val="00641927"/>
    <w:rsid w:val="006604F2"/>
    <w:rsid w:val="006A5C2A"/>
    <w:rsid w:val="006B2F8C"/>
    <w:rsid w:val="006B4020"/>
    <w:rsid w:val="006B6010"/>
    <w:rsid w:val="006C0E7F"/>
    <w:rsid w:val="006D6BDA"/>
    <w:rsid w:val="00705BC6"/>
    <w:rsid w:val="0074022C"/>
    <w:rsid w:val="00797490"/>
    <w:rsid w:val="007C6C89"/>
    <w:rsid w:val="007D6970"/>
    <w:rsid w:val="007E5B10"/>
    <w:rsid w:val="007F03CF"/>
    <w:rsid w:val="00806142"/>
    <w:rsid w:val="00806D43"/>
    <w:rsid w:val="00810699"/>
    <w:rsid w:val="0082619A"/>
    <w:rsid w:val="0084073A"/>
    <w:rsid w:val="00871AA3"/>
    <w:rsid w:val="008857BA"/>
    <w:rsid w:val="008E3DC3"/>
    <w:rsid w:val="008F08D5"/>
    <w:rsid w:val="00922C85"/>
    <w:rsid w:val="00953E2E"/>
    <w:rsid w:val="009723F0"/>
    <w:rsid w:val="009B44A8"/>
    <w:rsid w:val="009D0FC6"/>
    <w:rsid w:val="00A04BCC"/>
    <w:rsid w:val="00A05422"/>
    <w:rsid w:val="00A12118"/>
    <w:rsid w:val="00A16185"/>
    <w:rsid w:val="00A4252A"/>
    <w:rsid w:val="00A5707D"/>
    <w:rsid w:val="00A82900"/>
    <w:rsid w:val="00B3457F"/>
    <w:rsid w:val="00BC07AB"/>
    <w:rsid w:val="00C07DEE"/>
    <w:rsid w:val="00C777CA"/>
    <w:rsid w:val="00C81ED8"/>
    <w:rsid w:val="00CB05DC"/>
    <w:rsid w:val="00CB75D6"/>
    <w:rsid w:val="00CC432B"/>
    <w:rsid w:val="00CC7BB4"/>
    <w:rsid w:val="00CD477E"/>
    <w:rsid w:val="00D027F1"/>
    <w:rsid w:val="00D31912"/>
    <w:rsid w:val="00D328AF"/>
    <w:rsid w:val="00D41B2F"/>
    <w:rsid w:val="00D668EE"/>
    <w:rsid w:val="00D75E35"/>
    <w:rsid w:val="00DC0375"/>
    <w:rsid w:val="00DF2760"/>
    <w:rsid w:val="00E03CE9"/>
    <w:rsid w:val="00E20272"/>
    <w:rsid w:val="00E26ED2"/>
    <w:rsid w:val="00E42229"/>
    <w:rsid w:val="00E54163"/>
    <w:rsid w:val="00E82B73"/>
    <w:rsid w:val="00EA5730"/>
    <w:rsid w:val="00ED744D"/>
    <w:rsid w:val="00ED76E0"/>
    <w:rsid w:val="00EE65A6"/>
    <w:rsid w:val="00F00635"/>
    <w:rsid w:val="00F22259"/>
    <w:rsid w:val="00F722EC"/>
    <w:rsid w:val="00F9426E"/>
    <w:rsid w:val="00FB5AEA"/>
    <w:rsid w:val="00FC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90FB29"/>
  <w15:docId w15:val="{0E03D5AD-2A57-4BBC-9230-F8839E5F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252A"/>
  </w:style>
  <w:style w:type="paragraph" w:styleId="Titolo1">
    <w:name w:val="heading 1"/>
    <w:basedOn w:val="Normale"/>
    <w:next w:val="Normale"/>
    <w:qFormat/>
    <w:rsid w:val="00A4252A"/>
    <w:pPr>
      <w:keepNext/>
      <w:jc w:val="center"/>
      <w:outlineLvl w:val="0"/>
    </w:pPr>
    <w:rPr>
      <w:rFonts w:ascii="Swis721 Ex BT" w:hAnsi="Swis721 Ex BT"/>
      <w:b/>
      <w:bCs/>
      <w:caps/>
    </w:rPr>
  </w:style>
  <w:style w:type="paragraph" w:styleId="Titolo2">
    <w:name w:val="heading 2"/>
    <w:basedOn w:val="Normale"/>
    <w:next w:val="Normale"/>
    <w:qFormat/>
    <w:rsid w:val="00A4252A"/>
    <w:pPr>
      <w:keepNext/>
      <w:jc w:val="both"/>
      <w:outlineLvl w:val="1"/>
    </w:pPr>
    <w:rPr>
      <w:rFonts w:ascii="Swis721 Ex BT" w:hAnsi="Swis721 Ex BT"/>
      <w:b/>
      <w:bCs/>
      <w:smallCaps/>
    </w:rPr>
  </w:style>
  <w:style w:type="paragraph" w:styleId="Titolo3">
    <w:name w:val="heading 3"/>
    <w:basedOn w:val="Normale"/>
    <w:next w:val="Normale"/>
    <w:qFormat/>
    <w:rsid w:val="00A4252A"/>
    <w:pPr>
      <w:keepNext/>
      <w:jc w:val="center"/>
      <w:outlineLvl w:val="2"/>
    </w:pPr>
    <w:rPr>
      <w:rFonts w:ascii="Palatino Linotype" w:hAnsi="Palatino Linotype"/>
      <w:b/>
      <w:bCs/>
      <w:caps/>
      <w:sz w:val="24"/>
      <w:szCs w:val="24"/>
    </w:rPr>
  </w:style>
  <w:style w:type="paragraph" w:styleId="Titolo4">
    <w:name w:val="heading 4"/>
    <w:basedOn w:val="Normale"/>
    <w:next w:val="Normale"/>
    <w:qFormat/>
    <w:rsid w:val="00A4252A"/>
    <w:pPr>
      <w:keepNext/>
      <w:spacing w:line="480" w:lineRule="auto"/>
      <w:jc w:val="both"/>
      <w:outlineLvl w:val="3"/>
    </w:pPr>
    <w:rPr>
      <w:rFonts w:ascii="Trebuchet MS" w:hAnsi="Trebuchet MS"/>
      <w:b/>
      <w:bCs/>
      <w:spacing w:val="-10"/>
      <w:sz w:val="18"/>
      <w:szCs w:val="18"/>
    </w:rPr>
  </w:style>
  <w:style w:type="paragraph" w:styleId="Titolo5">
    <w:name w:val="heading 5"/>
    <w:basedOn w:val="Normale"/>
    <w:next w:val="Normale"/>
    <w:qFormat/>
    <w:rsid w:val="00A4252A"/>
    <w:pPr>
      <w:keepNext/>
      <w:pBdr>
        <w:top w:val="single" w:sz="4" w:space="1" w:color="auto"/>
        <w:left w:val="single" w:sz="4" w:space="3" w:color="auto"/>
        <w:bottom w:val="single" w:sz="4" w:space="0" w:color="auto"/>
        <w:right w:val="single" w:sz="4" w:space="4" w:color="auto"/>
      </w:pBdr>
      <w:spacing w:line="480" w:lineRule="auto"/>
      <w:outlineLvl w:val="4"/>
    </w:pPr>
    <w:rPr>
      <w:rFonts w:ascii="Trebuchet MS" w:hAnsi="Trebuchet MS"/>
      <w:b/>
      <w:bCs/>
      <w:spacing w:val="-10"/>
      <w:sz w:val="18"/>
      <w:szCs w:val="18"/>
    </w:rPr>
  </w:style>
  <w:style w:type="paragraph" w:styleId="Titolo6">
    <w:name w:val="heading 6"/>
    <w:basedOn w:val="Normale"/>
    <w:next w:val="Normale"/>
    <w:qFormat/>
    <w:rsid w:val="00A4252A"/>
    <w:pPr>
      <w:keepNext/>
      <w:spacing w:line="360" w:lineRule="auto"/>
      <w:jc w:val="center"/>
      <w:outlineLvl w:val="5"/>
    </w:pPr>
    <w:rPr>
      <w:rFonts w:ascii="Tahoma" w:hAnsi="Tahoma" w:cs="Tahoma"/>
      <w:b/>
      <w:bCs/>
      <w:sz w:val="18"/>
      <w:szCs w:val="18"/>
    </w:rPr>
  </w:style>
  <w:style w:type="paragraph" w:styleId="Titolo7">
    <w:name w:val="heading 7"/>
    <w:basedOn w:val="Normale"/>
    <w:next w:val="Normale"/>
    <w:qFormat/>
    <w:rsid w:val="00A4252A"/>
    <w:pPr>
      <w:keepNext/>
      <w:outlineLvl w:val="6"/>
    </w:pPr>
    <w:rPr>
      <w:rFonts w:ascii="Tahoma" w:hAnsi="Tahoma" w:cs="Tahoma"/>
      <w:b/>
      <w:bCs/>
    </w:rPr>
  </w:style>
  <w:style w:type="paragraph" w:styleId="Titolo8">
    <w:name w:val="heading 8"/>
    <w:basedOn w:val="Normale"/>
    <w:next w:val="Normale"/>
    <w:qFormat/>
    <w:rsid w:val="00A4252A"/>
    <w:pPr>
      <w:keepNext/>
      <w:spacing w:line="360" w:lineRule="auto"/>
      <w:outlineLvl w:val="7"/>
    </w:pPr>
    <w:rPr>
      <w:rFonts w:ascii="ZapfEllipt BT" w:hAnsi="ZapfEllipt BT"/>
      <w:i/>
      <w:iCs/>
    </w:rPr>
  </w:style>
  <w:style w:type="paragraph" w:styleId="Titolo9">
    <w:name w:val="heading 9"/>
    <w:basedOn w:val="Normale"/>
    <w:next w:val="Normale"/>
    <w:qFormat/>
    <w:rsid w:val="00A4252A"/>
    <w:pPr>
      <w:keepNext/>
      <w:pBdr>
        <w:top w:val="single" w:sz="4" w:space="1" w:color="auto"/>
        <w:left w:val="single" w:sz="4" w:space="3" w:color="auto"/>
        <w:bottom w:val="single" w:sz="4" w:space="0" w:color="auto"/>
        <w:right w:val="single" w:sz="4" w:space="4" w:color="auto"/>
      </w:pBdr>
      <w:spacing w:line="480" w:lineRule="auto"/>
      <w:jc w:val="center"/>
      <w:outlineLvl w:val="8"/>
    </w:pPr>
    <w:rPr>
      <w:rFonts w:ascii="Trebuchet MS" w:hAnsi="Trebuchet MS"/>
      <w:b/>
      <w:bCs/>
      <w:spacing w:val="-1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4252A"/>
    <w:pPr>
      <w:tabs>
        <w:tab w:val="center" w:pos="4986"/>
        <w:tab w:val="right" w:pos="9972"/>
      </w:tabs>
    </w:pPr>
  </w:style>
  <w:style w:type="paragraph" w:styleId="Titolo">
    <w:name w:val="Title"/>
    <w:basedOn w:val="Normale"/>
    <w:qFormat/>
    <w:rsid w:val="00A4252A"/>
    <w:pPr>
      <w:jc w:val="center"/>
    </w:pPr>
    <w:rPr>
      <w:rFonts w:ascii="Arial" w:hAnsi="Arial" w:cs="Arial"/>
      <w:sz w:val="28"/>
      <w:szCs w:val="28"/>
    </w:rPr>
  </w:style>
  <w:style w:type="paragraph" w:styleId="Corpotesto">
    <w:name w:val="Body Text"/>
    <w:basedOn w:val="Normale"/>
    <w:rsid w:val="00A4252A"/>
    <w:pPr>
      <w:jc w:val="both"/>
    </w:pPr>
    <w:rPr>
      <w:rFonts w:ascii="Swis721 Ex BT" w:hAnsi="Swis721 Ex BT"/>
    </w:rPr>
  </w:style>
  <w:style w:type="paragraph" w:styleId="Rientrocorpodeltesto">
    <w:name w:val="Body Text Indent"/>
    <w:basedOn w:val="Normale"/>
    <w:rsid w:val="00A4252A"/>
    <w:rPr>
      <w:rFonts w:ascii="Tahoma" w:hAnsi="Tahoma" w:cs="Tahoma"/>
      <w:b/>
      <w:bCs/>
    </w:rPr>
  </w:style>
  <w:style w:type="paragraph" w:styleId="Corpodeltesto3">
    <w:name w:val="Body Text 3"/>
    <w:basedOn w:val="Normale"/>
    <w:rsid w:val="00A4252A"/>
    <w:pPr>
      <w:spacing w:line="360" w:lineRule="auto"/>
    </w:pPr>
    <w:rPr>
      <w:rFonts w:ascii="Tahoma" w:hAnsi="Tahoma" w:cs="Tahoma"/>
      <w:sz w:val="18"/>
      <w:szCs w:val="18"/>
    </w:rPr>
  </w:style>
  <w:style w:type="paragraph" w:styleId="Pidipagina">
    <w:name w:val="footer"/>
    <w:basedOn w:val="Normale"/>
    <w:rsid w:val="00A4252A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A4252A"/>
    <w:pPr>
      <w:pBdr>
        <w:top w:val="single" w:sz="4" w:space="1" w:color="auto"/>
        <w:left w:val="single" w:sz="4" w:space="3" w:color="auto"/>
        <w:bottom w:val="single" w:sz="4" w:space="0" w:color="auto"/>
        <w:right w:val="single" w:sz="4" w:space="4" w:color="auto"/>
      </w:pBdr>
      <w:spacing w:line="480" w:lineRule="auto"/>
      <w:jc w:val="both"/>
    </w:pPr>
  </w:style>
  <w:style w:type="paragraph" w:styleId="Testonotaapidipagina">
    <w:name w:val="footnote text"/>
    <w:basedOn w:val="Normale"/>
    <w:semiHidden/>
    <w:rsid w:val="00A4252A"/>
  </w:style>
  <w:style w:type="character" w:styleId="Rimandonotaapidipagina">
    <w:name w:val="footnote reference"/>
    <w:basedOn w:val="Carpredefinitoparagrafo"/>
    <w:semiHidden/>
    <w:rsid w:val="00A4252A"/>
    <w:rPr>
      <w:vertAlign w:val="superscript"/>
    </w:rPr>
  </w:style>
  <w:style w:type="paragraph" w:styleId="NormaleWeb">
    <w:name w:val="Normal (Web)"/>
    <w:basedOn w:val="Normale"/>
    <w:rsid w:val="00A4252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Collegamentoipertestuale">
    <w:name w:val="Hyperlink"/>
    <w:basedOn w:val="Carpredefinitoparagrafo"/>
    <w:rsid w:val="00A4252A"/>
    <w:rPr>
      <w:strike w:val="0"/>
      <w:dstrike w:val="0"/>
      <w:color w:val="000080"/>
      <w:u w:val="none"/>
      <w:effect w:val="none"/>
    </w:rPr>
  </w:style>
  <w:style w:type="paragraph" w:customStyle="1" w:styleId="stile3">
    <w:name w:val="stile3"/>
    <w:basedOn w:val="Normale"/>
    <w:rsid w:val="00A4252A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stile6">
    <w:name w:val="stile6"/>
    <w:basedOn w:val="Normale"/>
    <w:rsid w:val="00A4252A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0000"/>
      <w:sz w:val="18"/>
      <w:szCs w:val="18"/>
    </w:rPr>
  </w:style>
  <w:style w:type="paragraph" w:customStyle="1" w:styleId="stile14">
    <w:name w:val="stile14"/>
    <w:basedOn w:val="Normale"/>
    <w:rsid w:val="00A4252A"/>
    <w:pPr>
      <w:spacing w:before="100" w:beforeAutospacing="1" w:after="100" w:afterAutospacing="1"/>
    </w:pPr>
    <w:rPr>
      <w:rFonts w:ascii="Verdana" w:eastAsia="Arial Unicode MS" w:hAnsi="Verdana" w:cs="Arial Unicode MS"/>
      <w:color w:val="FFFFFF"/>
      <w:sz w:val="18"/>
      <w:szCs w:val="18"/>
    </w:rPr>
  </w:style>
  <w:style w:type="character" w:customStyle="1" w:styleId="stile41">
    <w:name w:val="stile41"/>
    <w:basedOn w:val="Carpredefinitoparagrafo"/>
    <w:rsid w:val="00A4252A"/>
    <w:rPr>
      <w:color w:val="FF0000"/>
    </w:rPr>
  </w:style>
  <w:style w:type="character" w:customStyle="1" w:styleId="stile131">
    <w:name w:val="stile131"/>
    <w:basedOn w:val="Carpredefinitoparagrafo"/>
    <w:rsid w:val="00A4252A"/>
    <w:rPr>
      <w:sz w:val="18"/>
      <w:szCs w:val="18"/>
    </w:rPr>
  </w:style>
  <w:style w:type="character" w:styleId="Enfasigrassetto">
    <w:name w:val="Strong"/>
    <w:basedOn w:val="Carpredefinitoparagrafo"/>
    <w:qFormat/>
    <w:rsid w:val="00A4252A"/>
    <w:rPr>
      <w:b/>
      <w:bCs/>
    </w:rPr>
  </w:style>
  <w:style w:type="character" w:customStyle="1" w:styleId="stile141">
    <w:name w:val="stile141"/>
    <w:basedOn w:val="Carpredefinitoparagrafo"/>
    <w:rsid w:val="00A4252A"/>
    <w:rPr>
      <w:rFonts w:ascii="Verdana" w:hAnsi="Verdana" w:hint="default"/>
      <w:sz w:val="18"/>
      <w:szCs w:val="18"/>
    </w:rPr>
  </w:style>
  <w:style w:type="character" w:styleId="Enfasicorsivo">
    <w:name w:val="Emphasis"/>
    <w:basedOn w:val="Carpredefinitoparagrafo"/>
    <w:qFormat/>
    <w:rsid w:val="00A4252A"/>
    <w:rPr>
      <w:i/>
      <w:iCs/>
    </w:rPr>
  </w:style>
  <w:style w:type="paragraph" w:styleId="Rientrocorpodeltesto2">
    <w:name w:val="Body Text Indent 2"/>
    <w:basedOn w:val="Normale"/>
    <w:rsid w:val="00A4252A"/>
    <w:pPr>
      <w:spacing w:line="480" w:lineRule="auto"/>
      <w:ind w:left="284"/>
      <w:jc w:val="both"/>
    </w:pPr>
    <w:rPr>
      <w:rFonts w:ascii="Trebuchet MS" w:hAnsi="Trebuchet MS"/>
      <w:spacing w:val="-10"/>
      <w:sz w:val="18"/>
      <w:szCs w:val="18"/>
    </w:rPr>
  </w:style>
  <w:style w:type="paragraph" w:styleId="Rientrocorpodeltesto3">
    <w:name w:val="Body Text Indent 3"/>
    <w:basedOn w:val="Normale"/>
    <w:rsid w:val="00A4252A"/>
    <w:pPr>
      <w:ind w:left="142" w:hanging="142"/>
      <w:jc w:val="both"/>
    </w:pPr>
    <w:rPr>
      <w:rFonts w:ascii="Trebuchet MS" w:hAnsi="Trebuchet MS"/>
      <w:sz w:val="18"/>
      <w:szCs w:val="18"/>
    </w:rPr>
  </w:style>
  <w:style w:type="table" w:styleId="Grigliatabella">
    <w:name w:val="Table Grid"/>
    <w:basedOn w:val="Tabellanormale"/>
    <w:rsid w:val="00972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84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40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2225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CD477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7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rillo\Desktop\modelli\carta%20intestata%20area%20tecn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71725-2467-4AAD-B863-F0C9816E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area tecnica</Template>
  <TotalTime>1</TotalTime>
  <Pages>2</Pages>
  <Words>741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GIUNTA COMUNALE</vt:lpstr>
    </vt:vector>
  </TitlesOfParts>
  <Company>Comune di Bellizzi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GIUNTA COMUNALE</dc:title>
  <dc:creator>PIRILLO</dc:creator>
  <cp:lastModifiedBy>Windows User</cp:lastModifiedBy>
  <cp:revision>2</cp:revision>
  <cp:lastPrinted>2016-02-03T07:19:00Z</cp:lastPrinted>
  <dcterms:created xsi:type="dcterms:W3CDTF">2020-07-28T08:20:00Z</dcterms:created>
  <dcterms:modified xsi:type="dcterms:W3CDTF">2020-07-28T08:20:00Z</dcterms:modified>
</cp:coreProperties>
</file>